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46C" w:rsidRDefault="00E10EC0" w:rsidP="00EB4B6E">
      <w:pPr>
        <w:pStyle w:val="CMSParagraf"/>
        <w:ind w:left="-426"/>
      </w:pPr>
      <w:r w:rsidRPr="000314CE">
        <w:tab/>
      </w:r>
    </w:p>
    <w:p w:rsidR="00D52681" w:rsidRPr="00436B48" w:rsidRDefault="00D52681" w:rsidP="00EB4B6E">
      <w:pPr>
        <w:pStyle w:val="CMSParagraf"/>
        <w:ind w:left="-426"/>
        <w:jc w:val="right"/>
      </w:pPr>
      <w:r w:rsidRPr="00436B48">
        <w:t xml:space="preserve">Zagreb, </w:t>
      </w:r>
      <w:r w:rsidR="00FC45FB">
        <w:t>6</w:t>
      </w:r>
      <w:r w:rsidRPr="00436B48">
        <w:t xml:space="preserve">. </w:t>
      </w:r>
      <w:proofErr w:type="spellStart"/>
      <w:r w:rsidR="00D7490A">
        <w:t>lipnja</w:t>
      </w:r>
      <w:proofErr w:type="spellEnd"/>
      <w:r w:rsidRPr="00436B48">
        <w:t xml:space="preserve"> 20</w:t>
      </w:r>
      <w:r w:rsidR="00DC72A6" w:rsidRPr="00436B48">
        <w:t>2</w:t>
      </w:r>
      <w:r w:rsidR="00D7490A">
        <w:t>5</w:t>
      </w:r>
      <w:r w:rsidRPr="00436B48">
        <w:t>.</w:t>
      </w:r>
    </w:p>
    <w:p w:rsidR="00436B48" w:rsidRDefault="00436B48" w:rsidP="00EB4B6E">
      <w:pPr>
        <w:pStyle w:val="CMSParagraf"/>
        <w:ind w:left="-426"/>
        <w:rPr>
          <w:b/>
          <w:bCs/>
          <w:sz w:val="18"/>
          <w:szCs w:val="18"/>
        </w:rPr>
      </w:pPr>
    </w:p>
    <w:p w:rsidR="006725F8" w:rsidRDefault="00FC45FB" w:rsidP="00E56571">
      <w:pPr>
        <w:pStyle w:val="CMSNadnaslov"/>
        <w:ind w:left="-426"/>
        <w:rPr>
          <w:lang w:val="hr-HR"/>
        </w:rPr>
      </w:pPr>
      <w:r>
        <w:rPr>
          <w:lang w:val="hr-HR"/>
        </w:rPr>
        <w:t>O</w:t>
      </w:r>
      <w:r w:rsidRPr="00FC45FB">
        <w:rPr>
          <w:lang w:val="hr-HR"/>
        </w:rPr>
        <w:t>tvoreni 12. Tjedni IZBJEGLICAma!</w:t>
      </w:r>
    </w:p>
    <w:p w:rsidR="003A524C" w:rsidRDefault="00D7490A" w:rsidP="00EB4B6E">
      <w:pPr>
        <w:tabs>
          <w:tab w:val="left" w:pos="2505"/>
        </w:tabs>
        <w:spacing w:after="0" w:line="300" w:lineRule="auto"/>
        <w:ind w:left="-426" w:right="426"/>
        <w:rPr>
          <w:rFonts w:cs="Arial"/>
        </w:rPr>
      </w:pPr>
      <w:r w:rsidRPr="00D7490A">
        <w:rPr>
          <w:rFonts w:ascii="Proxima Nova" w:hAnsi="Proxima Nova" w:cs="Arial"/>
          <w:b/>
          <w:bCs/>
          <w:sz w:val="40"/>
          <w:szCs w:val="40"/>
          <w:lang w:val="hr-HR"/>
        </w:rPr>
        <w:t>Uključive zajednice, solidarno društvo</w:t>
      </w:r>
    </w:p>
    <w:p w:rsidR="00FC45FB" w:rsidRPr="00FC45FB" w:rsidRDefault="00FC45FB" w:rsidP="00FC45FB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FC45FB">
        <w:rPr>
          <w:rFonts w:ascii="Calibri" w:hAnsi="Calibri" w:cs="Calibri"/>
          <w:color w:val="000000"/>
          <w:sz w:val="22"/>
          <w:szCs w:val="22"/>
          <w:lang w:eastAsia="en-US"/>
        </w:rPr>
        <w:t xml:space="preserve">Pod geslom </w:t>
      </w:r>
      <w:r w:rsidRPr="00FC45F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“Uključive zajednice – solidarno društvo!”</w:t>
      </w:r>
      <w:r w:rsidRPr="00FC45FB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u Zagrebu su otvoreni </w:t>
      </w:r>
      <w:hyperlink r:id="rId8" w:history="1">
        <w:r w:rsidRPr="00FC45FB">
          <w:rPr>
            <w:rStyle w:val="Hyperlink"/>
            <w:rFonts w:ascii="Calibri" w:hAnsi="Calibri" w:cs="Calibri"/>
            <w:sz w:val="22"/>
            <w:szCs w:val="22"/>
            <w:lang w:eastAsia="en-US"/>
          </w:rPr>
          <w:t>12. Tjedni IZBJEGLICAma!</w:t>
        </w:r>
      </w:hyperlink>
      <w:r w:rsidRPr="00FC45F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– manifestacija koja poziva samo na aktivno uključivanje i solidarnost s ljudima koji su prisiljeni potražiti novi dom, a koja traje do 23. travnja.</w:t>
      </w:r>
    </w:p>
    <w:p w:rsidR="00FC45FB" w:rsidRDefault="00FC45FB" w:rsidP="00FC45FB">
      <w:pPr>
        <w:spacing w:before="240" w:after="240" w:line="240" w:lineRule="auto"/>
        <w:jc w:val="both"/>
        <w:rPr>
          <w:rFonts w:eastAsia="Times New Roman" w:cs="Calibri"/>
          <w:color w:val="000000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>U Glavnoj gradskoj knjižnici organizacije civilnog društva i pojedinci okupljeni u Koordinaciju za integraciju te Centar kulture Ribnjak, poslale su poruku kako bi pozvali sve radne kolektive i druge zajednice na otvaranje svojih programa i zajednica svim ljudima neovisno o tome kojim jezikom pričaju ili odakle su. 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 xml:space="preserve">“Očekivati da će se pojedinci uključiti i doprinijeti, možemo samo ako im kao država I društvo za to damo stvarne mogućnosti”, istaknuo je </w:t>
      </w:r>
      <w:r w:rsidRPr="00FC45FB">
        <w:rPr>
          <w:rFonts w:eastAsia="Times New Roman" w:cs="Calibri"/>
          <w:b/>
          <w:bCs/>
          <w:color w:val="000000"/>
          <w:lang w:val="hr-HR"/>
        </w:rPr>
        <w:t>Luka Kos</w:t>
      </w:r>
      <w:r w:rsidRPr="00FC45FB">
        <w:rPr>
          <w:rFonts w:eastAsia="Times New Roman" w:cs="Calibri"/>
          <w:color w:val="000000"/>
          <w:lang w:val="hr-HR"/>
        </w:rPr>
        <w:t xml:space="preserve"> iz Centra za mirovne studije, “Kada pružimo priliku za učenje jezika, za rad, za sudjelovanje – gradimo društvo u kojem se nitko ne osjeća sam ili zaboravljen već se svatko osjeća da je dio društva”.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>U tjednima koji prethode Svjetskom danu izbjeglica (20. lipnja), brojne udruge, ustanove i građani organiziraju kulturne susrete, radionice, edukacije i sportska događanja, s ciljem otvaranja prostora za susret, dijalog i povjerenje.</w:t>
      </w:r>
    </w:p>
    <w:p w:rsidR="00FC45FB" w:rsidRDefault="00FC45FB" w:rsidP="00FC45FB">
      <w:pPr>
        <w:spacing w:before="240" w:after="240" w:line="240" w:lineRule="auto"/>
        <w:jc w:val="both"/>
        <w:rPr>
          <w:rFonts w:eastAsia="Times New Roman" w:cs="Calibri"/>
          <w:color w:val="000000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>“Predrasude ne nestaju same od sebe. One se tope u susretima, kroz razgovor, igru, glazbu ili zajednički obrok. Uključivo društvo ne nastaje deklaracijom, nego odnosom</w:t>
      </w:r>
      <w:r w:rsidR="00952EB2">
        <w:rPr>
          <w:rFonts w:eastAsia="Times New Roman" w:cs="Calibri"/>
          <w:color w:val="000000"/>
          <w:lang w:val="hr-HR"/>
        </w:rPr>
        <w:t>“,</w:t>
      </w:r>
      <w:r w:rsidRPr="00FC45FB">
        <w:rPr>
          <w:rFonts w:eastAsia="Times New Roman" w:cs="Calibri"/>
          <w:color w:val="000000"/>
          <w:lang w:val="hr-HR"/>
        </w:rPr>
        <w:t xml:space="preserve"> poručila je </w:t>
      </w:r>
      <w:r w:rsidRPr="00FC45FB">
        <w:rPr>
          <w:rFonts w:eastAsia="Times New Roman" w:cs="Calibri"/>
          <w:b/>
          <w:bCs/>
          <w:color w:val="000000"/>
          <w:lang w:val="hr-HR"/>
        </w:rPr>
        <w:t>Ana Marčinko</w:t>
      </w:r>
      <w:r w:rsidRPr="00FC45FB">
        <w:rPr>
          <w:rFonts w:eastAsia="Times New Roman" w:cs="Calibri"/>
          <w:color w:val="000000"/>
          <w:lang w:val="hr-HR"/>
        </w:rPr>
        <w:t xml:space="preserve"> iz Isusovačke službe za izbjeglice (JRS).</w:t>
      </w:r>
    </w:p>
    <w:p w:rsidR="00FC45FB" w:rsidRDefault="00FC45FB" w:rsidP="00FC45FB">
      <w:pPr>
        <w:spacing w:before="240" w:after="240" w:line="240" w:lineRule="auto"/>
        <w:jc w:val="both"/>
        <w:rPr>
          <w:rFonts w:eastAsia="Times New Roman" w:cs="Calibri"/>
          <w:color w:val="000000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 xml:space="preserve">Važnost susreta i uključivanja prepoznaje i Knjižnica Grada Zagreba, u čijim prostorima se održalo otvorenje 12. Tjedana IZBJEGLICAma!ma, a koja već dugi niz godina provodi programe namijenjene migrantima, izbjeglicama i raseljenim osobama te taj pristup razvija i dalje. 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color w:val="000000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>“Knjižnice Grada Zagreba od iduće godine uvode krovne teme, a 2026. godinu posvetit ćemo migracijama. Projekt</w:t>
      </w:r>
      <w:r w:rsidRPr="00FC45FB">
        <w:rPr>
          <w:rFonts w:eastAsia="Times New Roman" w:cs="Calibri"/>
          <w:i/>
          <w:iCs/>
          <w:color w:val="000000"/>
          <w:lang w:val="hr-HR"/>
        </w:rPr>
        <w:t xml:space="preserve"> SviMi</w:t>
      </w:r>
      <w:r w:rsidRPr="00FC45FB">
        <w:rPr>
          <w:rFonts w:eastAsia="Times New Roman" w:cs="Calibri"/>
          <w:color w:val="000000"/>
          <w:lang w:val="hr-HR"/>
        </w:rPr>
        <w:t xml:space="preserve"> koji planiramo uključit će sve 43 naše knjižnice, već postojeće programe prilagoditi za one s jezičnom barijerom, organizirati jezične i druge radionice, interaktivna predavanja, slušaonice i filmske projekcije, kako bismo doprinijeli stvaranju senzibiliziranog i uključivog društva za sve nas”, najavila je </w:t>
      </w:r>
      <w:r w:rsidRPr="00FC45FB">
        <w:rPr>
          <w:rFonts w:eastAsia="Times New Roman" w:cs="Calibri"/>
          <w:b/>
          <w:bCs/>
          <w:color w:val="000000"/>
          <w:lang w:val="hr-HR"/>
        </w:rPr>
        <w:t>Iva Bunčić Stanković</w:t>
      </w:r>
      <w:r w:rsidRPr="00FC45FB">
        <w:rPr>
          <w:rFonts w:eastAsia="Times New Roman" w:cs="Calibri"/>
          <w:color w:val="000000"/>
          <w:lang w:val="hr-HR"/>
        </w:rPr>
        <w:t xml:space="preserve"> iz Knjižnica Grada Zagreba.</w:t>
      </w:r>
    </w:p>
    <w:p w:rsidR="00FC45FB" w:rsidRDefault="00FC45FB" w:rsidP="00FC45FB">
      <w:pPr>
        <w:spacing w:before="240" w:after="240" w:line="240" w:lineRule="auto"/>
        <w:jc w:val="both"/>
        <w:rPr>
          <w:rFonts w:eastAsia="Times New Roman" w:cs="Calibri"/>
          <w:color w:val="000000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>Upravo je otvaranje novih prostora uključivanja i povezivanja ono što naše društvo čini solidarnijima. Dok svakodnevno svjedočimo genocidu, izgladnjivanju djece, ratovima, prisilnim migracijama i gubitku doma, važno je podsjetiti se da svaka osoba ima pravo na sigurnost, dostojanstvo i osjećaj pripadanja. Naše zajednice imaju izbor: biti mjesta zatvaranja ili mjesta susreta.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 xml:space="preserve">“Znamo koliko dugo ratovi traju i nakon što se formalno završe, kolike kolektivne i osobne posljedice donosi raseljavanje, izbjeglištvo, traume koje se prenose generacijama. Na povijesnoj lenti vremena dogodilo se da smo u situaciji da na ulicama našeg grada, svakodnevno možemo učiti prihvaćanju naših novih susjeda”, upozorila je </w:t>
      </w:r>
      <w:r w:rsidRPr="00FC45FB">
        <w:rPr>
          <w:rFonts w:eastAsia="Times New Roman" w:cs="Calibri"/>
          <w:b/>
          <w:bCs/>
          <w:color w:val="000000"/>
          <w:lang w:val="hr-HR"/>
        </w:rPr>
        <w:t>Pavlica Bajsić</w:t>
      </w:r>
      <w:r w:rsidRPr="00FC45FB">
        <w:rPr>
          <w:rFonts w:eastAsia="Times New Roman" w:cs="Calibri"/>
          <w:color w:val="000000"/>
          <w:lang w:val="hr-HR"/>
        </w:rPr>
        <w:t>, ravnateljica Centra kulture Ribnjak.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>Kazalište, umjetnost i stvaralaštvo također su moćni alati društvene promjene. Članovi Centra za kazalište potlačenih – POKAZ već godinama koriste kazališni jezik za stvaranje sigurnog prostora susreta.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lastRenderedPageBreak/>
        <w:t xml:space="preserve">Opisujući rad Centra za kazalište potlačenih – POKAZ, </w:t>
      </w:r>
      <w:r w:rsidRPr="00FC45FB">
        <w:rPr>
          <w:rFonts w:eastAsia="Times New Roman" w:cs="Calibri"/>
          <w:b/>
          <w:color w:val="000000"/>
          <w:lang w:val="hr-HR"/>
        </w:rPr>
        <w:t>Dinko Kreho</w:t>
      </w:r>
      <w:r w:rsidRPr="00FC45FB">
        <w:rPr>
          <w:rFonts w:eastAsia="Times New Roman" w:cs="Calibri"/>
          <w:color w:val="000000"/>
          <w:lang w:val="hr-HR"/>
        </w:rPr>
        <w:t xml:space="preserve"> je istaknuo kako je jedna od naših ključnih ideja vodilja u njihovom radu uvjerenje da “integracija” nije stvar prilagođavanja manjine većini, čiji bi način života i razmišljanje bili samorazumljivi, već složen i višesmjeran proces, u kojem svi sudjelujemo i učimo jedni od drugih.</w:t>
      </w:r>
    </w:p>
    <w:p w:rsidR="00FC45FB" w:rsidRPr="00FC45FB" w:rsidRDefault="00FC45FB" w:rsidP="00FC45FB">
      <w:pPr>
        <w:spacing w:before="240" w:after="0" w:line="240" w:lineRule="auto"/>
        <w:jc w:val="both"/>
        <w:rPr>
          <w:rFonts w:eastAsia="Times New Roman" w:cs="Calibri"/>
          <w:lang w:val="hr-HR"/>
        </w:rPr>
      </w:pPr>
      <w:r w:rsidRPr="00FC45FB">
        <w:rPr>
          <w:rFonts w:eastAsia="Times New Roman" w:cs="Calibri"/>
          <w:color w:val="000000"/>
          <w:lang w:val="hr-HR"/>
        </w:rPr>
        <w:t xml:space="preserve">S tim se slaže i njegov kolega iz POKAZ-a </w:t>
      </w:r>
      <w:r w:rsidRPr="00FC45FB">
        <w:rPr>
          <w:rFonts w:eastAsia="Times New Roman" w:cs="Calibri"/>
          <w:b/>
          <w:color w:val="000000"/>
          <w:lang w:val="hr-HR"/>
        </w:rPr>
        <w:t>Jan Jafo</w:t>
      </w:r>
      <w:r w:rsidRPr="00FC45FB">
        <w:rPr>
          <w:rFonts w:eastAsia="Times New Roman" w:cs="Calibri"/>
          <w:color w:val="000000"/>
          <w:lang w:val="hr-HR"/>
        </w:rPr>
        <w:t xml:space="preserve"> koji je nadodao: “Zajednica nije prostor gdje jedan govori, a drugi samo sluša – to je prostor gdje svi imamo pravo na glas, gdje rastemo zajedno”, te zaključio kako ljudi koji progovaraju o vlastitim iskustvima – o traumi, o hrabrosti, o svakodnevici, kao što je to slučaj u POKAZ-ovim predstavama, zaslužuju slušanje, pažnju i savezništvo, a ne biti utišani.</w:t>
      </w:r>
    </w:p>
    <w:p w:rsidR="00FC45FB" w:rsidRPr="00FC45FB" w:rsidRDefault="00FC45FB" w:rsidP="00FC45FB">
      <w:pPr>
        <w:spacing w:before="240" w:after="240" w:line="240" w:lineRule="auto"/>
        <w:jc w:val="both"/>
        <w:rPr>
          <w:rFonts w:eastAsia="Times New Roman" w:cs="Calibri"/>
          <w:b/>
          <w:lang w:val="hr-HR"/>
        </w:rPr>
      </w:pPr>
      <w:r w:rsidRPr="00FC45FB">
        <w:rPr>
          <w:rFonts w:eastAsia="Times New Roman" w:cs="Calibri"/>
          <w:b/>
          <w:color w:val="000000"/>
          <w:lang w:val="hr-HR"/>
        </w:rPr>
        <w:t>U narednim danima, širom Hrvatske, održavat će se programi koji slave susret, raznolikost i ljudsku povezanost. Pozvani su svi – ne samo da dođu, već da sudjeluju, uče, i stvaraju zajednice u kojima se svatko može osjećati kod kuće.</w:t>
      </w:r>
    </w:p>
    <w:p w:rsidR="00952EB2" w:rsidRDefault="00952EB2" w:rsidP="00FC45FB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7490A" w:rsidRPr="00952EB2" w:rsidRDefault="00D7490A" w:rsidP="00FC45FB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i/>
          <w:sz w:val="22"/>
          <w:szCs w:val="22"/>
        </w:rPr>
      </w:pPr>
      <w:r w:rsidRPr="00FC45FB">
        <w:rPr>
          <w:rFonts w:ascii="Calibri" w:hAnsi="Calibri" w:cs="Calibri"/>
          <w:color w:val="000000"/>
          <w:sz w:val="22"/>
          <w:szCs w:val="22"/>
        </w:rPr>
        <w:br/>
      </w:r>
      <w:r w:rsidRPr="00952EB2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Program 12. Tjedana IZBJEGLICAma! nalazi se</w:t>
      </w:r>
      <w:hyperlink r:id="rId9" w:history="1">
        <w:r w:rsidRPr="00952EB2">
          <w:rPr>
            <w:rStyle w:val="Hyperlink"/>
            <w:rFonts w:ascii="Calibri" w:hAnsi="Calibri" w:cs="Calibri"/>
            <w:b/>
            <w:i/>
            <w:color w:val="000000"/>
            <w:sz w:val="22"/>
            <w:szCs w:val="22"/>
          </w:rPr>
          <w:t xml:space="preserve"> </w:t>
        </w:r>
        <w:r w:rsidRPr="00952EB2">
          <w:rPr>
            <w:rStyle w:val="Hyperlink"/>
            <w:rFonts w:ascii="Calibri" w:hAnsi="Calibri" w:cs="Calibri"/>
            <w:b/>
            <w:i/>
            <w:color w:val="1155CC"/>
            <w:sz w:val="22"/>
            <w:szCs w:val="22"/>
          </w:rPr>
          <w:t>ovdje</w:t>
        </w:r>
      </w:hyperlink>
      <w:r w:rsidRPr="00952EB2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i podložan je promjenama.</w:t>
      </w:r>
      <w:r w:rsidR="00E757B7" w:rsidRPr="00952EB2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952EB2">
        <w:rPr>
          <w:rFonts w:ascii="Calibri" w:hAnsi="Calibri" w:cs="Calibri"/>
          <w:i/>
          <w:color w:val="000000"/>
          <w:sz w:val="22"/>
          <w:szCs w:val="22"/>
        </w:rPr>
        <w:t>Cijeli program Tjedana IZBJEGLICAma! je besplatan.</w:t>
      </w:r>
    </w:p>
    <w:p w:rsidR="00315596" w:rsidRPr="00952EB2" w:rsidRDefault="00B0067D" w:rsidP="00FC45FB">
      <w:pPr>
        <w:pStyle w:val="NormalWeb"/>
        <w:spacing w:after="1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Priopćenje i fotografije nalaze se </w:t>
      </w:r>
      <w:hyperlink r:id="rId10" w:history="1">
        <w:r w:rsidRPr="006F08F7">
          <w:rPr>
            <w:rStyle w:val="Hyperlink"/>
            <w:rFonts w:ascii="Calibri" w:hAnsi="Calibri" w:cs="Calibri"/>
            <w:bCs/>
            <w:i/>
            <w:sz w:val="22"/>
            <w:szCs w:val="22"/>
          </w:rPr>
          <w:t>ovdje</w:t>
        </w:r>
      </w:hyperlink>
      <w:bookmarkStart w:id="0" w:name="_GoBack"/>
      <w:bookmarkEnd w:id="0"/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. </w:t>
      </w:r>
      <w:r w:rsidR="00D7490A" w:rsidRPr="00952EB2">
        <w:rPr>
          <w:rFonts w:ascii="Calibri" w:hAnsi="Calibri" w:cs="Calibri"/>
          <w:bCs/>
          <w:i/>
          <w:color w:val="000000"/>
          <w:sz w:val="22"/>
          <w:szCs w:val="22"/>
        </w:rPr>
        <w:t>Z</w:t>
      </w:r>
      <w:r w:rsidR="00E56571" w:rsidRPr="00952EB2">
        <w:rPr>
          <w:rFonts w:ascii="Calibri" w:hAnsi="Calibri" w:cs="Calibri"/>
          <w:bCs/>
          <w:i/>
          <w:color w:val="000000"/>
          <w:sz w:val="22"/>
          <w:szCs w:val="22"/>
        </w:rPr>
        <w:t>a</w:t>
      </w:r>
      <w:r w:rsidR="00D7490A" w:rsidRPr="00952EB2">
        <w:rPr>
          <w:rFonts w:ascii="Calibri" w:hAnsi="Calibri" w:cs="Calibri"/>
          <w:bCs/>
          <w:i/>
          <w:color w:val="000000"/>
          <w:sz w:val="22"/>
          <w:szCs w:val="22"/>
        </w:rPr>
        <w:t xml:space="preserve"> informacije o zasebnim događanjima molimo kontaktirajte organizatore tih događanja. Za</w:t>
      </w:r>
      <w:r w:rsidR="00E56571" w:rsidRPr="00952EB2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6725F8" w:rsidRPr="00952EB2">
        <w:rPr>
          <w:rFonts w:ascii="Calibri" w:hAnsi="Calibri" w:cs="Calibri"/>
          <w:bCs/>
          <w:i/>
          <w:color w:val="000000"/>
          <w:sz w:val="22"/>
          <w:szCs w:val="22"/>
        </w:rPr>
        <w:t xml:space="preserve">dogovore </w:t>
      </w:r>
      <w:r w:rsidR="00E56571" w:rsidRPr="00952EB2">
        <w:rPr>
          <w:rFonts w:ascii="Calibri" w:hAnsi="Calibri" w:cs="Calibri"/>
          <w:bCs/>
          <w:i/>
          <w:color w:val="000000"/>
          <w:sz w:val="22"/>
          <w:szCs w:val="22"/>
        </w:rPr>
        <w:t>o medijskim izjavama</w:t>
      </w:r>
      <w:r w:rsidR="00D7490A" w:rsidRPr="00952EB2">
        <w:rPr>
          <w:rFonts w:ascii="Calibri" w:hAnsi="Calibri" w:cs="Calibri"/>
          <w:bCs/>
          <w:i/>
          <w:color w:val="000000"/>
          <w:sz w:val="22"/>
          <w:szCs w:val="22"/>
        </w:rPr>
        <w:t xml:space="preserve"> vezano za konferenciju za medije i tribinu</w:t>
      </w:r>
      <w:r w:rsidR="00E56571" w:rsidRPr="00952EB2">
        <w:rPr>
          <w:rFonts w:ascii="Calibri" w:hAnsi="Calibri" w:cs="Calibri"/>
          <w:bCs/>
          <w:i/>
          <w:color w:val="000000"/>
          <w:sz w:val="22"/>
          <w:szCs w:val="22"/>
        </w:rPr>
        <w:t xml:space="preserve">, slobodno kontaktirajte </w:t>
      </w:r>
      <w:r w:rsidR="00E56571" w:rsidRPr="00952EB2">
        <w:rPr>
          <w:rFonts w:ascii="Calibri" w:hAnsi="Calibri" w:cs="Calibri"/>
          <w:b/>
          <w:bCs/>
          <w:i/>
          <w:color w:val="000000"/>
          <w:sz w:val="22"/>
          <w:szCs w:val="22"/>
        </w:rPr>
        <w:t>Lovorku Šošić</w:t>
      </w:r>
      <w:r w:rsidR="00E56571" w:rsidRPr="00952EB2">
        <w:rPr>
          <w:rFonts w:ascii="Calibri" w:hAnsi="Calibri" w:cs="Calibri"/>
          <w:bCs/>
          <w:i/>
          <w:color w:val="000000"/>
          <w:sz w:val="22"/>
          <w:szCs w:val="22"/>
        </w:rPr>
        <w:t xml:space="preserve"> na lovorka.sosic@cms.hr ili na 091 2400 185.</w:t>
      </w:r>
      <w:r w:rsidR="00E56571" w:rsidRPr="00952EB2">
        <w:rPr>
          <w:rFonts w:ascii="Calibri" w:hAnsi="Calibri" w:cs="Calibri"/>
          <w:i/>
          <w:sz w:val="22"/>
          <w:szCs w:val="22"/>
        </w:rPr>
        <w:t xml:space="preserve"> </w:t>
      </w:r>
    </w:p>
    <w:p w:rsidR="00D52681" w:rsidRPr="00FC45FB" w:rsidRDefault="00D52681" w:rsidP="00FC45FB">
      <w:pPr>
        <w:jc w:val="both"/>
        <w:rPr>
          <w:rFonts w:cs="Calibri"/>
          <w:lang w:val="hr-HR"/>
        </w:rPr>
      </w:pPr>
    </w:p>
    <w:sectPr w:rsidR="00D52681" w:rsidRPr="00FC45FB" w:rsidSect="0062644A">
      <w:headerReference w:type="default" r:id="rId11"/>
      <w:footerReference w:type="default" r:id="rId12"/>
      <w:pgSz w:w="11906" w:h="16838"/>
      <w:pgMar w:top="1382" w:right="707" w:bottom="567" w:left="1134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EC5" w:rsidRDefault="00F97EC5" w:rsidP="006209CB">
      <w:pPr>
        <w:spacing w:after="0" w:line="240" w:lineRule="auto"/>
      </w:pPr>
      <w:r>
        <w:separator/>
      </w:r>
    </w:p>
  </w:endnote>
  <w:endnote w:type="continuationSeparator" w:id="0">
    <w:p w:rsidR="00F97EC5" w:rsidRDefault="00F97EC5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48" w:rsidRDefault="002A6B48">
    <w:pPr>
      <w:pStyle w:val="Footer"/>
      <w:jc w:val="center"/>
    </w:pPr>
  </w:p>
  <w:p w:rsidR="002A6B48" w:rsidRDefault="002A6B48" w:rsidP="003A524C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EC5" w:rsidRDefault="00F97EC5" w:rsidP="006209CB">
      <w:pPr>
        <w:spacing w:after="0" w:line="240" w:lineRule="auto"/>
      </w:pPr>
      <w:r>
        <w:separator/>
      </w:r>
    </w:p>
  </w:footnote>
  <w:footnote w:type="continuationSeparator" w:id="0">
    <w:p w:rsidR="00F97EC5" w:rsidRDefault="00F97EC5" w:rsidP="0062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C1C" w:rsidRPr="0062644A" w:rsidRDefault="00EB4B6E" w:rsidP="0062644A">
    <w:pPr>
      <w:pStyle w:val="Header"/>
      <w:spacing w:line="276" w:lineRule="auto"/>
      <w:ind w:left="-1134"/>
      <w:rPr>
        <w:rFonts w:ascii="Proxima Nova" w:hAnsi="Proxima Nova"/>
        <w:sz w:val="20"/>
        <w:szCs w:val="20"/>
      </w:rPr>
    </w:pPr>
    <w:r>
      <w:rPr>
        <w:rFonts w:ascii="Proxima Nova" w:hAnsi="Proxima Nova"/>
        <w:noProof/>
        <w:sz w:val="20"/>
        <w:szCs w:val="20"/>
      </w:rPr>
      <w:drawing>
        <wp:inline distT="0" distB="0" distL="0" distR="0">
          <wp:extent cx="7560000" cy="1292674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_Memorandum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FBE"/>
    <w:multiLevelType w:val="hybridMultilevel"/>
    <w:tmpl w:val="6C16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1151"/>
    <w:multiLevelType w:val="hybridMultilevel"/>
    <w:tmpl w:val="BFC8FB12"/>
    <w:lvl w:ilvl="0" w:tplc="8034D0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F1CB5"/>
    <w:multiLevelType w:val="hybridMultilevel"/>
    <w:tmpl w:val="442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774"/>
    <w:multiLevelType w:val="hybridMultilevel"/>
    <w:tmpl w:val="4980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618C6"/>
    <w:multiLevelType w:val="hybridMultilevel"/>
    <w:tmpl w:val="1B5C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6E"/>
    <w:rsid w:val="00016250"/>
    <w:rsid w:val="000314CE"/>
    <w:rsid w:val="00035966"/>
    <w:rsid w:val="0004277D"/>
    <w:rsid w:val="000472AF"/>
    <w:rsid w:val="00066EFE"/>
    <w:rsid w:val="00087E8A"/>
    <w:rsid w:val="000E4C6B"/>
    <w:rsid w:val="000E50FE"/>
    <w:rsid w:val="000E6803"/>
    <w:rsid w:val="000F551A"/>
    <w:rsid w:val="001111B2"/>
    <w:rsid w:val="001215F3"/>
    <w:rsid w:val="0012423A"/>
    <w:rsid w:val="00132923"/>
    <w:rsid w:val="00151FEC"/>
    <w:rsid w:val="00164C16"/>
    <w:rsid w:val="001D4218"/>
    <w:rsid w:val="001D7A54"/>
    <w:rsid w:val="001E38FA"/>
    <w:rsid w:val="001E429B"/>
    <w:rsid w:val="0020448E"/>
    <w:rsid w:val="00222E1B"/>
    <w:rsid w:val="00224D69"/>
    <w:rsid w:val="00226551"/>
    <w:rsid w:val="00227328"/>
    <w:rsid w:val="00233A5B"/>
    <w:rsid w:val="00236FA9"/>
    <w:rsid w:val="00237933"/>
    <w:rsid w:val="00244406"/>
    <w:rsid w:val="00276EF6"/>
    <w:rsid w:val="00296D84"/>
    <w:rsid w:val="0029731C"/>
    <w:rsid w:val="002A67F6"/>
    <w:rsid w:val="002A6B48"/>
    <w:rsid w:val="002B18C7"/>
    <w:rsid w:val="002B2EAA"/>
    <w:rsid w:val="002B4B40"/>
    <w:rsid w:val="002C22BE"/>
    <w:rsid w:val="002C65CF"/>
    <w:rsid w:val="00303580"/>
    <w:rsid w:val="00307CD1"/>
    <w:rsid w:val="00315596"/>
    <w:rsid w:val="00353043"/>
    <w:rsid w:val="003773E3"/>
    <w:rsid w:val="00380BCE"/>
    <w:rsid w:val="00386668"/>
    <w:rsid w:val="00386DB8"/>
    <w:rsid w:val="003974EF"/>
    <w:rsid w:val="003A127B"/>
    <w:rsid w:val="003A524C"/>
    <w:rsid w:val="003B6058"/>
    <w:rsid w:val="003D3405"/>
    <w:rsid w:val="003E2C9D"/>
    <w:rsid w:val="003E316B"/>
    <w:rsid w:val="003E6E6D"/>
    <w:rsid w:val="00413E27"/>
    <w:rsid w:val="00425520"/>
    <w:rsid w:val="00427D97"/>
    <w:rsid w:val="00436B48"/>
    <w:rsid w:val="004454D9"/>
    <w:rsid w:val="0045754D"/>
    <w:rsid w:val="00474D90"/>
    <w:rsid w:val="004A0D44"/>
    <w:rsid w:val="004C7482"/>
    <w:rsid w:val="004F5184"/>
    <w:rsid w:val="00501F14"/>
    <w:rsid w:val="00505430"/>
    <w:rsid w:val="00505CCB"/>
    <w:rsid w:val="005211EB"/>
    <w:rsid w:val="00523ED2"/>
    <w:rsid w:val="00534925"/>
    <w:rsid w:val="00547C81"/>
    <w:rsid w:val="00592344"/>
    <w:rsid w:val="005B5C4B"/>
    <w:rsid w:val="005C502B"/>
    <w:rsid w:val="005D24F8"/>
    <w:rsid w:val="005E4ADD"/>
    <w:rsid w:val="006209CB"/>
    <w:rsid w:val="0062644A"/>
    <w:rsid w:val="006508F2"/>
    <w:rsid w:val="00655EE3"/>
    <w:rsid w:val="006725F8"/>
    <w:rsid w:val="00676FF7"/>
    <w:rsid w:val="00686B66"/>
    <w:rsid w:val="0069588D"/>
    <w:rsid w:val="006C201F"/>
    <w:rsid w:val="006C7967"/>
    <w:rsid w:val="006D21FE"/>
    <w:rsid w:val="006F08F7"/>
    <w:rsid w:val="006F6879"/>
    <w:rsid w:val="00714F3E"/>
    <w:rsid w:val="0073114E"/>
    <w:rsid w:val="007502C4"/>
    <w:rsid w:val="007558DE"/>
    <w:rsid w:val="00782EF2"/>
    <w:rsid w:val="007A43A9"/>
    <w:rsid w:val="007B6853"/>
    <w:rsid w:val="007D4FA0"/>
    <w:rsid w:val="007E146C"/>
    <w:rsid w:val="008013F1"/>
    <w:rsid w:val="00801F24"/>
    <w:rsid w:val="00812147"/>
    <w:rsid w:val="00815C91"/>
    <w:rsid w:val="00856B27"/>
    <w:rsid w:val="00872EED"/>
    <w:rsid w:val="00876604"/>
    <w:rsid w:val="00897399"/>
    <w:rsid w:val="008B27C2"/>
    <w:rsid w:val="008B3AD3"/>
    <w:rsid w:val="008F6DEB"/>
    <w:rsid w:val="00916CBB"/>
    <w:rsid w:val="009222E0"/>
    <w:rsid w:val="0093277E"/>
    <w:rsid w:val="00944DEE"/>
    <w:rsid w:val="00952EB2"/>
    <w:rsid w:val="00967052"/>
    <w:rsid w:val="009A3E0C"/>
    <w:rsid w:val="009C7DF8"/>
    <w:rsid w:val="009D0C5A"/>
    <w:rsid w:val="009F2064"/>
    <w:rsid w:val="00A04252"/>
    <w:rsid w:val="00A14F90"/>
    <w:rsid w:val="00A36095"/>
    <w:rsid w:val="00A52AAB"/>
    <w:rsid w:val="00A67BC6"/>
    <w:rsid w:val="00A751A0"/>
    <w:rsid w:val="00AB5631"/>
    <w:rsid w:val="00AC26A5"/>
    <w:rsid w:val="00AC35E0"/>
    <w:rsid w:val="00AE79F8"/>
    <w:rsid w:val="00AF0734"/>
    <w:rsid w:val="00AF4064"/>
    <w:rsid w:val="00B0067D"/>
    <w:rsid w:val="00B16351"/>
    <w:rsid w:val="00B17D4F"/>
    <w:rsid w:val="00B74732"/>
    <w:rsid w:val="00B74FD7"/>
    <w:rsid w:val="00B93334"/>
    <w:rsid w:val="00B9736B"/>
    <w:rsid w:val="00BD2AE1"/>
    <w:rsid w:val="00BD4F7A"/>
    <w:rsid w:val="00BF0969"/>
    <w:rsid w:val="00C15BFF"/>
    <w:rsid w:val="00C2356F"/>
    <w:rsid w:val="00C355B4"/>
    <w:rsid w:val="00C42D9D"/>
    <w:rsid w:val="00C47769"/>
    <w:rsid w:val="00C578AD"/>
    <w:rsid w:val="00C73D2E"/>
    <w:rsid w:val="00C84A16"/>
    <w:rsid w:val="00C84A5A"/>
    <w:rsid w:val="00C9328D"/>
    <w:rsid w:val="00CA1366"/>
    <w:rsid w:val="00CC6908"/>
    <w:rsid w:val="00CE0A3E"/>
    <w:rsid w:val="00CF04F7"/>
    <w:rsid w:val="00D02861"/>
    <w:rsid w:val="00D227D6"/>
    <w:rsid w:val="00D22EAC"/>
    <w:rsid w:val="00D26398"/>
    <w:rsid w:val="00D27664"/>
    <w:rsid w:val="00D505FE"/>
    <w:rsid w:val="00D52681"/>
    <w:rsid w:val="00D618C0"/>
    <w:rsid w:val="00D64869"/>
    <w:rsid w:val="00D65A89"/>
    <w:rsid w:val="00D7490A"/>
    <w:rsid w:val="00D774E3"/>
    <w:rsid w:val="00D86C1C"/>
    <w:rsid w:val="00DA0424"/>
    <w:rsid w:val="00DA7B7F"/>
    <w:rsid w:val="00DB79F4"/>
    <w:rsid w:val="00DC1D47"/>
    <w:rsid w:val="00DC72A6"/>
    <w:rsid w:val="00DD2B7A"/>
    <w:rsid w:val="00DD6475"/>
    <w:rsid w:val="00DE24A5"/>
    <w:rsid w:val="00DF08D6"/>
    <w:rsid w:val="00DF651E"/>
    <w:rsid w:val="00DF7C1A"/>
    <w:rsid w:val="00E02B16"/>
    <w:rsid w:val="00E10EC0"/>
    <w:rsid w:val="00E172B7"/>
    <w:rsid w:val="00E23AF4"/>
    <w:rsid w:val="00E34EBF"/>
    <w:rsid w:val="00E42631"/>
    <w:rsid w:val="00E54578"/>
    <w:rsid w:val="00E56571"/>
    <w:rsid w:val="00E6636E"/>
    <w:rsid w:val="00E7114B"/>
    <w:rsid w:val="00E757B7"/>
    <w:rsid w:val="00E80AA3"/>
    <w:rsid w:val="00EA7C2E"/>
    <w:rsid w:val="00EB4B6E"/>
    <w:rsid w:val="00EC1857"/>
    <w:rsid w:val="00EC72CE"/>
    <w:rsid w:val="00ED55FA"/>
    <w:rsid w:val="00EF143D"/>
    <w:rsid w:val="00EF61C7"/>
    <w:rsid w:val="00EF7408"/>
    <w:rsid w:val="00F25B86"/>
    <w:rsid w:val="00F324D6"/>
    <w:rsid w:val="00F346E8"/>
    <w:rsid w:val="00F36167"/>
    <w:rsid w:val="00F45AE0"/>
    <w:rsid w:val="00F653E4"/>
    <w:rsid w:val="00F77D8B"/>
    <w:rsid w:val="00F97EC5"/>
    <w:rsid w:val="00FC45FB"/>
    <w:rsid w:val="00FE20F2"/>
    <w:rsid w:val="00FE278B"/>
    <w:rsid w:val="00FE7518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6CD053"/>
  <w15:docId w15:val="{DCDE3685-F1A6-6240-86EA-D1A303B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EE3"/>
    <w:pPr>
      <w:spacing w:after="200" w:line="276" w:lineRule="auto"/>
    </w:pPr>
    <w:rPr>
      <w:rFonts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21FE"/>
    <w:pPr>
      <w:keepNext/>
      <w:tabs>
        <w:tab w:val="left" w:pos="2906"/>
      </w:tabs>
      <w:spacing w:after="0" w:line="240" w:lineRule="auto"/>
      <w:outlineLvl w:val="0"/>
    </w:pPr>
    <w:rPr>
      <w:rFonts w:ascii="Arial" w:eastAsia="Times New Roman" w:hAnsi="Arial"/>
      <w:b/>
      <w:bCs/>
      <w:sz w:val="16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cs="Arial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209CB"/>
  </w:style>
  <w:style w:type="paragraph" w:styleId="Footer">
    <w:name w:val="footer"/>
    <w:basedOn w:val="Normal"/>
    <w:link w:val="Foot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cs="Arial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209CB"/>
  </w:style>
  <w:style w:type="paragraph" w:styleId="BalloonText">
    <w:name w:val="Balloon Text"/>
    <w:basedOn w:val="Normal"/>
    <w:link w:val="BalloonTextChar"/>
    <w:uiPriority w:val="99"/>
    <w:semiHidden/>
    <w:unhideWhenUsed/>
    <w:rsid w:val="006209CB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link w:val="BalloonText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yperlink">
    <w:name w:val="Hyperlink"/>
    <w:rsid w:val="00C42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FE"/>
    <w:pPr>
      <w:ind w:left="720"/>
      <w:contextualSpacing/>
    </w:pPr>
  </w:style>
  <w:style w:type="character" w:styleId="Strong">
    <w:name w:val="Strong"/>
    <w:uiPriority w:val="22"/>
    <w:qFormat/>
    <w:rsid w:val="00967052"/>
    <w:rPr>
      <w:b/>
      <w:bCs/>
    </w:rPr>
  </w:style>
  <w:style w:type="paragraph" w:styleId="NormalWeb">
    <w:name w:val="Normal (Web)"/>
    <w:basedOn w:val="Normal"/>
    <w:uiPriority w:val="99"/>
    <w:unhideWhenUsed/>
    <w:rsid w:val="00E3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6D21FE"/>
    <w:rPr>
      <w:rFonts w:ascii="Arial" w:eastAsia="Times New Roman" w:hAnsi="Arial" w:cs="Times New Roman"/>
      <w:b/>
      <w:bCs/>
      <w:sz w:val="16"/>
      <w:szCs w:val="24"/>
      <w:lang w:val="en-GB" w:eastAsia="x-none"/>
    </w:rPr>
  </w:style>
  <w:style w:type="character" w:styleId="CommentReference">
    <w:name w:val="annotation reference"/>
    <w:uiPriority w:val="99"/>
    <w:semiHidden/>
    <w:unhideWhenUsed/>
    <w:rsid w:val="006D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FE"/>
    <w:pPr>
      <w:spacing w:after="160" w:line="240" w:lineRule="auto"/>
    </w:pPr>
    <w:rPr>
      <w:rFonts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21FE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1FE"/>
    <w:pPr>
      <w:spacing w:after="0" w:line="240" w:lineRule="auto"/>
    </w:pPr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21FE"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D21F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631"/>
    <w:pPr>
      <w:spacing w:after="200"/>
    </w:pPr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5631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D22EA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52681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436B4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3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Paragraf">
    <w:name w:val="CMS Paragraf"/>
    <w:basedOn w:val="BasicParagraph"/>
    <w:qFormat/>
    <w:rsid w:val="0062644A"/>
    <w:pPr>
      <w:spacing w:line="300" w:lineRule="auto"/>
      <w:ind w:left="993"/>
    </w:pPr>
    <w:rPr>
      <w:rFonts w:ascii="Proxima Nova" w:hAnsi="Proxima Nova"/>
      <w:sz w:val="20"/>
      <w:szCs w:val="20"/>
    </w:rPr>
  </w:style>
  <w:style w:type="paragraph" w:customStyle="1" w:styleId="CMSNaslov">
    <w:name w:val="CMS Naslov"/>
    <w:basedOn w:val="Normal"/>
    <w:qFormat/>
    <w:rsid w:val="0062644A"/>
    <w:pPr>
      <w:tabs>
        <w:tab w:val="left" w:pos="2505"/>
      </w:tabs>
      <w:spacing w:after="0" w:line="300" w:lineRule="auto"/>
      <w:ind w:left="993" w:right="426"/>
    </w:pPr>
    <w:rPr>
      <w:rFonts w:ascii="Proxima Nova" w:hAnsi="Proxima Nova" w:cs="Arial"/>
      <w:b/>
      <w:bCs/>
      <w:sz w:val="52"/>
      <w:szCs w:val="52"/>
    </w:rPr>
  </w:style>
  <w:style w:type="paragraph" w:customStyle="1" w:styleId="CMSNadnaslov">
    <w:name w:val="CMS Nadnaslov"/>
    <w:basedOn w:val="Normal"/>
    <w:qFormat/>
    <w:rsid w:val="0062644A"/>
    <w:pPr>
      <w:tabs>
        <w:tab w:val="left" w:pos="2505"/>
      </w:tabs>
      <w:spacing w:after="0" w:line="300" w:lineRule="auto"/>
      <w:ind w:left="993" w:right="426"/>
    </w:pPr>
    <w:rPr>
      <w:rFonts w:ascii="Proxima Nova" w:hAnsi="Proxima Nova" w:cs="Arial"/>
      <w:b/>
      <w:bCs/>
      <w:sz w:val="20"/>
      <w:szCs w:val="18"/>
    </w:rPr>
  </w:style>
  <w:style w:type="character" w:customStyle="1" w:styleId="translatable-message">
    <w:name w:val="translatable-message"/>
    <w:basedOn w:val="DefaultParagraphFont"/>
    <w:rsid w:val="005B5C4B"/>
  </w:style>
  <w:style w:type="character" w:customStyle="1" w:styleId="time">
    <w:name w:val="time"/>
    <w:basedOn w:val="DefaultParagraphFont"/>
    <w:rsid w:val="005B5C4B"/>
  </w:style>
  <w:style w:type="character" w:customStyle="1" w:styleId="i18n">
    <w:name w:val="i18n"/>
    <w:basedOn w:val="DefaultParagraphFont"/>
    <w:rsid w:val="005B5C4B"/>
  </w:style>
  <w:style w:type="character" w:customStyle="1" w:styleId="peer-title">
    <w:name w:val="peer-title"/>
    <w:basedOn w:val="DefaultParagraphFont"/>
    <w:rsid w:val="005B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519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6214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hr/12-tjedni-izbjeglicama-12-tjedni-izbjeglicama-ukljucive-zajednice-solidarno-drustvo12-tjedni-izbjeglicam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ms.hr/otvoreni-12-tjedni-izbjeglicama-ukljucive-zajednice-solidarno-drust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e/2PACX-1vRyQ4wbU4SDAgVqeri6fuc5O_kW8xCyVzESGA5g_aEShka-YzZidIs1ZgjdeOCdETJSZ8472_oTya7D/pubhtml?gid=1271972049&amp;single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ja%20Mulalic\Downloads\Memorandum%20CMS25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C583-D7C9-421E-9B4D-DECF5B95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CMS25 Template</Template>
  <TotalTime>7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Acer</Company>
  <LinksUpToDate>false</LinksUpToDate>
  <CharactersWithSpaces>5031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http://www.cms.hr/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mailto:cms@cms.hr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5</cp:revision>
  <cp:lastPrinted>2024-07-22T09:55:00Z</cp:lastPrinted>
  <dcterms:created xsi:type="dcterms:W3CDTF">2025-06-06T10:21:00Z</dcterms:created>
  <dcterms:modified xsi:type="dcterms:W3CDTF">2025-06-06T10:28:00Z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72b0bb42eda2043a468450aadef88d8493f9292cd82cd867da7179810195c73d</vt:lpwstr>
  </property>
</Properties>
</file>