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007" w:rsidRDefault="001E3007"/>
    <w:p w:rsidR="008B5625" w:rsidRPr="00436B48" w:rsidRDefault="008B5625" w:rsidP="008B5625">
      <w:pPr>
        <w:pStyle w:val="CMSParagraf"/>
        <w:ind w:left="-426"/>
        <w:jc w:val="right"/>
      </w:pPr>
      <w:bookmarkStart w:id="0" w:name="_Hlk177717728"/>
      <w:r w:rsidRPr="00436B48">
        <w:t xml:space="preserve">Zagreb, </w:t>
      </w:r>
      <w:r>
        <w:t>20</w:t>
      </w:r>
      <w:r w:rsidRPr="00436B48">
        <w:t xml:space="preserve">. </w:t>
      </w:r>
      <w:proofErr w:type="spellStart"/>
      <w:r>
        <w:t>rujna</w:t>
      </w:r>
      <w:proofErr w:type="spellEnd"/>
      <w:r>
        <w:t xml:space="preserve"> </w:t>
      </w:r>
      <w:r w:rsidRPr="00436B48">
        <w:t>202</w:t>
      </w:r>
      <w:r>
        <w:t>4</w:t>
      </w:r>
      <w:r w:rsidRPr="00436B48">
        <w:t>.</w:t>
      </w:r>
    </w:p>
    <w:p w:rsidR="008B5625" w:rsidRDefault="008B5625" w:rsidP="008B5625">
      <w:pPr>
        <w:pStyle w:val="CMSParagraf"/>
        <w:ind w:left="-426"/>
        <w:rPr>
          <w:b/>
          <w:bCs/>
          <w:sz w:val="18"/>
          <w:szCs w:val="18"/>
        </w:rPr>
      </w:pPr>
    </w:p>
    <w:p w:rsidR="008B5625" w:rsidRPr="006508F2" w:rsidRDefault="008B5625" w:rsidP="008B5625">
      <w:pPr>
        <w:pStyle w:val="CMSNadnaslov"/>
        <w:ind w:left="-426"/>
        <w:rPr>
          <w:lang w:val="hr-HR"/>
        </w:rPr>
      </w:pPr>
      <w:bookmarkStart w:id="1" w:name="_Hlk177718208"/>
      <w:r>
        <w:rPr>
          <w:lang w:val="hr-HR"/>
        </w:rPr>
        <w:t>Uoči Međunarodnog dana mira (21.</w:t>
      </w:r>
      <w:r w:rsidR="00E84DEE">
        <w:rPr>
          <w:lang w:val="hr-HR"/>
        </w:rPr>
        <w:t xml:space="preserve"> </w:t>
      </w:r>
      <w:r>
        <w:rPr>
          <w:lang w:val="hr-HR"/>
        </w:rPr>
        <w:t xml:space="preserve">rujna) </w:t>
      </w:r>
    </w:p>
    <w:p w:rsidR="008B5625" w:rsidRPr="0049123B" w:rsidRDefault="008B5625" w:rsidP="008B5625">
      <w:pPr>
        <w:pStyle w:val="CMSNaslov"/>
        <w:ind w:left="-426"/>
        <w:rPr>
          <w:sz w:val="40"/>
          <w:szCs w:val="40"/>
        </w:rPr>
      </w:pPr>
      <w:bookmarkStart w:id="2" w:name="_GoBack"/>
      <w:r w:rsidRPr="0049123B">
        <w:rPr>
          <w:iCs/>
          <w:sz w:val="40"/>
          <w:szCs w:val="40"/>
          <w:lang w:val="hr-HR"/>
        </w:rPr>
        <w:t>Mladima budućnost, a ne vojni rok!</w:t>
      </w:r>
    </w:p>
    <w:bookmarkEnd w:id="0"/>
    <w:bookmarkEnd w:id="2"/>
    <w:p w:rsidR="008B5625" w:rsidRPr="0049123B" w:rsidRDefault="008B5625" w:rsidP="008B5625">
      <w:pPr>
        <w:pStyle w:val="NormalWeb"/>
        <w:spacing w:before="240" w:beforeAutospacing="0" w:after="240" w:afterAutospacing="0"/>
        <w:jc w:val="both"/>
        <w:rPr>
          <w:rFonts w:ascii="Calibri" w:hAnsi="Calibri" w:cs="Calibri"/>
        </w:rPr>
      </w:pPr>
      <w:r w:rsidRPr="0049123B">
        <w:rPr>
          <w:rFonts w:ascii="Calibri" w:hAnsi="Calibri" w:cs="Calibri"/>
          <w:color w:val="000000"/>
        </w:rPr>
        <w:t xml:space="preserve">Međunarodni dan mira obilježava se dok na rubovima Europe i diljem svijeta bijesne ratovi. Svakodnevno </w:t>
      </w:r>
      <w:r w:rsidRPr="00E84DEE">
        <w:rPr>
          <w:rFonts w:ascii="Calibri" w:hAnsi="Calibri" w:cs="Calibri"/>
          <w:b/>
          <w:color w:val="000000"/>
        </w:rPr>
        <w:t>svijet svjedoči potresnim prizorima iz Palestine i Ukrajine, dok političari diljem svijeta, Europe, pa tako i u Hrvatskoj ne prestaju potpirivati ratove te zazivati obavezni vojni rok i jačanje militarizma.</w:t>
      </w:r>
      <w:r w:rsidRPr="0049123B">
        <w:rPr>
          <w:rFonts w:ascii="Calibri" w:hAnsi="Calibri" w:cs="Calibri"/>
          <w:color w:val="000000"/>
        </w:rPr>
        <w:t xml:space="preserve"> Upravo zbog toga, važno je prisjetiti se da smo, nakon strahota i iskustva rata 90-ih godina, mirotvorstvo ugradili kao temeljnu vrednotu u Ustav Republike Hrvatske.</w:t>
      </w:r>
    </w:p>
    <w:p w:rsidR="008B5625" w:rsidRPr="0049123B" w:rsidRDefault="008B5625" w:rsidP="008B5625">
      <w:pPr>
        <w:pStyle w:val="NormalWeb"/>
        <w:spacing w:before="240" w:beforeAutospacing="0" w:after="240" w:afterAutospacing="0"/>
        <w:jc w:val="both"/>
        <w:rPr>
          <w:rFonts w:ascii="Calibri" w:hAnsi="Calibri" w:cs="Calibri"/>
          <w:color w:val="000000"/>
        </w:rPr>
      </w:pPr>
      <w:r w:rsidRPr="0049123B">
        <w:rPr>
          <w:rFonts w:ascii="Calibri" w:hAnsi="Calibri" w:cs="Calibri"/>
          <w:color w:val="000000"/>
        </w:rPr>
        <w:t xml:space="preserve">Umjesto da Vlada Republike Hrvatske njeguje ustavne vrednote i ulaže u mirna rješenja, sve više sredstava i pažnje usmjerava prema pripremama za nove sukobe. </w:t>
      </w:r>
      <w:r w:rsidRPr="00E84DEE">
        <w:rPr>
          <w:rFonts w:ascii="Calibri" w:hAnsi="Calibri" w:cs="Calibri"/>
          <w:b/>
          <w:color w:val="000000"/>
        </w:rPr>
        <w:t>Nametanjem obaveznog vojnog roka stvara se</w:t>
      </w:r>
      <w:r w:rsidR="00E84DEE">
        <w:rPr>
          <w:rFonts w:ascii="Calibri" w:hAnsi="Calibri" w:cs="Calibri"/>
          <w:b/>
          <w:color w:val="000000"/>
        </w:rPr>
        <w:t xml:space="preserve"> lažni</w:t>
      </w:r>
      <w:r w:rsidRPr="00E84DEE">
        <w:rPr>
          <w:rFonts w:ascii="Calibri" w:hAnsi="Calibri" w:cs="Calibri"/>
          <w:b/>
          <w:color w:val="000000"/>
        </w:rPr>
        <w:t xml:space="preserve"> dojam da su nasilje i ratovi neizbježni, umjesto da Vlada zagovara alternative ratu, promiče mir i gradi budućnost koja jamči mir.</w:t>
      </w:r>
    </w:p>
    <w:p w:rsidR="008B5625" w:rsidRPr="0049123B" w:rsidRDefault="008B5625" w:rsidP="008B5625">
      <w:pPr>
        <w:pStyle w:val="NormalWeb"/>
        <w:spacing w:before="240" w:beforeAutospacing="0" w:after="240" w:afterAutospacing="0"/>
        <w:jc w:val="both"/>
        <w:rPr>
          <w:rFonts w:ascii="Calibri" w:hAnsi="Calibri" w:cs="Calibri"/>
        </w:rPr>
      </w:pPr>
      <w:r w:rsidRPr="0049123B">
        <w:rPr>
          <w:rFonts w:ascii="Calibri" w:hAnsi="Calibri" w:cs="Calibri"/>
          <w:color w:val="000000"/>
        </w:rPr>
        <w:t xml:space="preserve">Svi mi želimo da naša djeca, obitelji i domovi budu sigurni. „Država ima dužnost osigurati našu sigurnost, ne samo od ratnih sukoba, nego i od svakodnevnih izazova poput prirodnih nepogoda. To podrazumijeva ulaganje u institucije koje grade mir, a ne zazivaju rat. Na primjer, to znači gradnju kvalitetnih škola koje su dostupne svima, priuštivih stanova za mlade i bolnica u kojima se ne čeka godinama na zdravstvenu skrb“, istaknula je </w:t>
      </w:r>
      <w:r w:rsidRPr="0049123B">
        <w:rPr>
          <w:rFonts w:ascii="Calibri" w:hAnsi="Calibri" w:cs="Calibri"/>
          <w:b/>
          <w:color w:val="000000"/>
        </w:rPr>
        <w:t>Iva Zenzerović Šloser</w:t>
      </w:r>
      <w:r w:rsidRPr="0049123B">
        <w:rPr>
          <w:rFonts w:ascii="Calibri" w:hAnsi="Calibri" w:cs="Calibri"/>
          <w:color w:val="000000"/>
        </w:rPr>
        <w:t xml:space="preserve"> iz Centra za mirovne studije.</w:t>
      </w:r>
    </w:p>
    <w:p w:rsidR="008B5625" w:rsidRPr="0049123B" w:rsidRDefault="008B5625" w:rsidP="008B5625">
      <w:pPr>
        <w:pStyle w:val="NormalWeb"/>
        <w:spacing w:before="240" w:beforeAutospacing="0" w:after="240" w:afterAutospacing="0"/>
        <w:jc w:val="both"/>
        <w:rPr>
          <w:rFonts w:ascii="Calibri" w:hAnsi="Calibri" w:cs="Calibri"/>
        </w:rPr>
      </w:pPr>
      <w:r w:rsidRPr="0049123B">
        <w:rPr>
          <w:rFonts w:ascii="Calibri" w:hAnsi="Calibri" w:cs="Calibri"/>
          <w:color w:val="000000"/>
        </w:rPr>
        <w:t>Nažalost, umjesto da rješava ključne probleme mladih poput iseljavanja, nemogućnosti samostalnog života i stambenog osamostaljivanja, Vlada ih straši vanjskim prijetnjama i zagovara obavezni vojni rok. Vlasti smanjuju društveno-humanističke predmete u strukovnim školama, uskraćujući mladima priliku za razvoj kritičkog mišljenja i demokratskih kompetencija, dok ih istovremeno žele pripremati za ratne scenarije i rovove!</w:t>
      </w:r>
    </w:p>
    <w:p w:rsidR="008B5625" w:rsidRPr="0049123B" w:rsidRDefault="008B5625" w:rsidP="008B5625">
      <w:pPr>
        <w:pStyle w:val="NormalWeb"/>
        <w:spacing w:before="240" w:beforeAutospacing="0" w:after="240" w:afterAutospacing="0"/>
        <w:jc w:val="both"/>
        <w:rPr>
          <w:rFonts w:ascii="Calibri" w:hAnsi="Calibri" w:cs="Calibri"/>
        </w:rPr>
      </w:pPr>
      <w:r w:rsidRPr="0049123B">
        <w:rPr>
          <w:rFonts w:ascii="Calibri" w:hAnsi="Calibri" w:cs="Calibri"/>
          <w:color w:val="000000"/>
        </w:rPr>
        <w:t>Građani Hrvatske već su jednom pokazali da se protive militarizaciji svojih mladih, a od prošle godine Centar za mirovne studije zaprimio je preko 180 upita zabrinutih građana koji se suočavaju s otežanim pristupom ostvarivanju prava na prigovor savjesti i drugih prava vezanih uz vojne obveze. Njihova iskustva ukazuju na ozbiljna kršenja zakonskih prava, uključujući uskraćivanje prava na odgodu vojne vježbe, prigovora savjesti zagarantiranog Ustavom, kao i slučajeve prijetnji i zastrašivanja koje provode službenici Ministarstva obrane.</w:t>
      </w:r>
    </w:p>
    <w:p w:rsidR="008B5625" w:rsidRPr="0049123B" w:rsidRDefault="008B5625" w:rsidP="008B5625">
      <w:pPr>
        <w:pStyle w:val="NormalWeb"/>
        <w:spacing w:before="240" w:beforeAutospacing="0" w:after="240" w:afterAutospacing="0"/>
        <w:jc w:val="both"/>
        <w:rPr>
          <w:rFonts w:ascii="Calibri" w:hAnsi="Calibri" w:cs="Calibri"/>
          <w:color w:val="000000"/>
        </w:rPr>
      </w:pPr>
      <w:r w:rsidRPr="0049123B">
        <w:rPr>
          <w:rFonts w:ascii="Calibri" w:hAnsi="Calibri" w:cs="Calibri"/>
          <w:color w:val="000000"/>
        </w:rPr>
        <w:t xml:space="preserve">“Od 2016. godine do danas, Hrvatska je povećala ulaganja u vojsku za 112%, a sada se planiraju dodatna ulaganja u obavezni vojni rok. Vrijeme je da se Vlada okrene prioritetima i posluša što mladi i drugi građani zaista žele” poručila je </w:t>
      </w:r>
      <w:r w:rsidRPr="0049123B">
        <w:rPr>
          <w:rFonts w:ascii="Calibri" w:hAnsi="Calibri" w:cs="Calibri"/>
          <w:b/>
          <w:color w:val="000000"/>
        </w:rPr>
        <w:t>Sandra Rozman Papak</w:t>
      </w:r>
      <w:r w:rsidRPr="0049123B">
        <w:rPr>
          <w:rFonts w:ascii="Calibri" w:hAnsi="Calibri" w:cs="Calibri"/>
          <w:color w:val="000000"/>
        </w:rPr>
        <w:t xml:space="preserve"> iz Mreže Mladih Hrvatske.</w:t>
      </w:r>
    </w:p>
    <w:p w:rsidR="008B5625" w:rsidRDefault="008B5625" w:rsidP="008B5625">
      <w:pPr>
        <w:pStyle w:val="NormalWeb"/>
        <w:spacing w:before="240" w:beforeAutospacing="0" w:after="240" w:afterAutospacing="0"/>
        <w:jc w:val="both"/>
        <w:rPr>
          <w:rFonts w:ascii="Calibri" w:hAnsi="Calibri" w:cs="Calibri"/>
          <w:color w:val="000000"/>
        </w:rPr>
      </w:pPr>
      <w:r w:rsidRPr="0049123B">
        <w:rPr>
          <w:rFonts w:ascii="Calibri" w:hAnsi="Calibri" w:cs="Calibri"/>
          <w:color w:val="000000"/>
        </w:rPr>
        <w:t xml:space="preserve">Stoga </w:t>
      </w:r>
      <w:hyperlink r:id="rId6" w:history="1">
        <w:r w:rsidRPr="00E84DEE">
          <w:rPr>
            <w:rStyle w:val="Hyperlink"/>
            <w:rFonts w:ascii="Calibri" w:hAnsi="Calibri" w:cs="Calibri"/>
          </w:rPr>
          <w:t>Centar za mirovne studije</w:t>
        </w:r>
      </w:hyperlink>
      <w:r w:rsidRPr="0049123B">
        <w:rPr>
          <w:rFonts w:ascii="Calibri" w:hAnsi="Calibri" w:cs="Calibri"/>
          <w:color w:val="000000"/>
        </w:rPr>
        <w:t xml:space="preserve">, </w:t>
      </w:r>
      <w:hyperlink r:id="rId7" w:history="1">
        <w:r w:rsidRPr="00E84DEE">
          <w:rPr>
            <w:rStyle w:val="Hyperlink"/>
            <w:rFonts w:ascii="Calibri" w:hAnsi="Calibri" w:cs="Calibri"/>
          </w:rPr>
          <w:t>Inicijativa mladih za ljudska prava - Hrvatska</w:t>
        </w:r>
      </w:hyperlink>
      <w:r w:rsidRPr="0049123B">
        <w:rPr>
          <w:rFonts w:ascii="Calibri" w:hAnsi="Calibri" w:cs="Calibri"/>
          <w:color w:val="000000"/>
        </w:rPr>
        <w:t xml:space="preserve">, </w:t>
      </w:r>
      <w:hyperlink r:id="rId8" w:history="1">
        <w:r w:rsidRPr="00E84DEE">
          <w:rPr>
            <w:rStyle w:val="Hyperlink"/>
            <w:rFonts w:ascii="Calibri" w:hAnsi="Calibri" w:cs="Calibri"/>
          </w:rPr>
          <w:t>Mreža mladih Hrvatske</w:t>
        </w:r>
      </w:hyperlink>
      <w:r w:rsidRPr="0049123B">
        <w:rPr>
          <w:rFonts w:ascii="Calibri" w:hAnsi="Calibri" w:cs="Calibri"/>
          <w:color w:val="000000"/>
        </w:rPr>
        <w:t xml:space="preserve"> i </w:t>
      </w:r>
      <w:hyperlink r:id="rId9" w:history="1">
        <w:r w:rsidRPr="00E84DEE">
          <w:rPr>
            <w:rStyle w:val="Hyperlink"/>
            <w:rFonts w:ascii="Calibri" w:hAnsi="Calibri" w:cs="Calibri"/>
          </w:rPr>
          <w:t>Status M</w:t>
        </w:r>
      </w:hyperlink>
      <w:r w:rsidRPr="0049123B">
        <w:rPr>
          <w:rFonts w:ascii="Calibri" w:hAnsi="Calibri" w:cs="Calibri"/>
          <w:color w:val="000000"/>
        </w:rPr>
        <w:t xml:space="preserve"> poručuju: osnažimo mlade za solidarnost, a ne za rat!</w:t>
      </w:r>
      <w:r>
        <w:rPr>
          <w:rFonts w:ascii="Calibri" w:hAnsi="Calibri" w:cs="Calibri"/>
          <w:color w:val="000000"/>
        </w:rPr>
        <w:t xml:space="preserve"> </w:t>
      </w:r>
    </w:p>
    <w:p w:rsidR="00EF5F68" w:rsidRDefault="008B5625" w:rsidP="008B5625">
      <w:pPr>
        <w:pStyle w:val="NormalWeb"/>
        <w:spacing w:before="240" w:beforeAutospacing="0" w:after="240" w:afterAutospacing="0"/>
        <w:jc w:val="both"/>
      </w:pPr>
      <w:r w:rsidRPr="008B5625">
        <w:rPr>
          <w:rFonts w:ascii="Calibri" w:hAnsi="Calibri" w:cs="Calibri"/>
          <w:i/>
          <w:sz w:val="22"/>
          <w:szCs w:val="22"/>
        </w:rPr>
        <w:t xml:space="preserve">Na </w:t>
      </w:r>
      <w:r w:rsidRPr="008B5625">
        <w:rPr>
          <w:rFonts w:ascii="Calibri" w:hAnsi="Calibri" w:cs="Calibri"/>
          <w:i/>
          <w:sz w:val="22"/>
          <w:szCs w:val="22"/>
        </w:rPr>
        <w:t xml:space="preserve">dogovore o medijskim izjavama molimo kontaktirajte Lovorku Šošić na </w:t>
      </w:r>
      <w:hyperlink r:id="rId10" w:history="1">
        <w:r w:rsidRPr="008B5625">
          <w:rPr>
            <w:rStyle w:val="Hyperlink"/>
            <w:rFonts w:ascii="Calibri" w:hAnsi="Calibri" w:cs="Calibri"/>
            <w:i/>
            <w:sz w:val="22"/>
            <w:szCs w:val="22"/>
          </w:rPr>
          <w:t>lovorka.sosic@cms.hr</w:t>
        </w:r>
      </w:hyperlink>
      <w:r w:rsidRPr="008B5625">
        <w:rPr>
          <w:rFonts w:ascii="Calibri" w:hAnsi="Calibri" w:cs="Calibri"/>
          <w:i/>
          <w:sz w:val="22"/>
          <w:szCs w:val="22"/>
        </w:rPr>
        <w:t xml:space="preserve"> ili na </w:t>
      </w:r>
      <w:r w:rsidRPr="008B562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+385 91 2400 185</w:t>
      </w:r>
      <w:bookmarkEnd w:id="1"/>
      <w:r w:rsidRPr="008B562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.</w:t>
      </w:r>
    </w:p>
    <w:sectPr w:rsidR="00EF5F6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45B" w:rsidRDefault="000B545B" w:rsidP="00EF5F68">
      <w:pPr>
        <w:spacing w:after="0" w:line="240" w:lineRule="auto"/>
      </w:pPr>
      <w:r>
        <w:separator/>
      </w:r>
    </w:p>
  </w:endnote>
  <w:endnote w:type="continuationSeparator" w:id="0">
    <w:p w:rsidR="000B545B" w:rsidRDefault="000B545B" w:rsidP="00EF5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xima Nova">
    <w:altName w:val="Tahoma"/>
    <w:panose1 w:val="00000000000000000000"/>
    <w:charset w:val="4D"/>
    <w:family w:val="auto"/>
    <w:notTrueType/>
    <w:pitch w:val="variable"/>
    <w:sig w:usb0="800000AF" w:usb1="5000E0FB" w:usb2="00000000" w:usb3="00000000" w:csb0="0000019B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45B" w:rsidRDefault="000B545B" w:rsidP="00EF5F68">
      <w:pPr>
        <w:spacing w:after="0" w:line="240" w:lineRule="auto"/>
      </w:pPr>
      <w:r>
        <w:separator/>
      </w:r>
    </w:p>
  </w:footnote>
  <w:footnote w:type="continuationSeparator" w:id="0">
    <w:p w:rsidR="000B545B" w:rsidRDefault="000B545B" w:rsidP="00EF5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F68" w:rsidRDefault="00EF5F6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4365625</wp:posOffset>
          </wp:positionH>
          <wp:positionV relativeFrom="paragraph">
            <wp:posOffset>-175260</wp:posOffset>
          </wp:positionV>
          <wp:extent cx="2009775" cy="619125"/>
          <wp:effectExtent l="0" t="0" r="0" b="0"/>
          <wp:wrapTight wrapText="bothSides">
            <wp:wrapPolygon edited="0">
              <wp:start x="1843" y="3988"/>
              <wp:lineTo x="1433" y="7311"/>
              <wp:lineTo x="1433" y="12628"/>
              <wp:lineTo x="1843" y="16615"/>
              <wp:lineTo x="15355" y="16615"/>
              <wp:lineTo x="20064" y="15286"/>
              <wp:lineTo x="20064" y="5317"/>
              <wp:lineTo x="15151" y="3988"/>
              <wp:lineTo x="1843" y="3988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atusM_logotip-01-glavn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977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2632710</wp:posOffset>
          </wp:positionH>
          <wp:positionV relativeFrom="paragraph">
            <wp:posOffset>-815340</wp:posOffset>
          </wp:positionV>
          <wp:extent cx="1854835" cy="1493520"/>
          <wp:effectExtent l="0" t="0" r="0" b="0"/>
          <wp:wrapTight wrapText="bothSides">
            <wp:wrapPolygon edited="0">
              <wp:start x="0" y="0"/>
              <wp:lineTo x="0" y="21214"/>
              <wp:lineTo x="21297" y="21214"/>
              <wp:lineTo x="21297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MH logo - HQ JPEG RGB - cista bijela pozadina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26" r="22953" b="19866"/>
                  <a:stretch/>
                </pic:blipFill>
                <pic:spPr bwMode="auto">
                  <a:xfrm>
                    <a:off x="0" y="0"/>
                    <a:ext cx="1854835" cy="1493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1226185</wp:posOffset>
          </wp:positionH>
          <wp:positionV relativeFrom="paragraph">
            <wp:posOffset>-189230</wp:posOffset>
          </wp:positionV>
          <wp:extent cx="1606550" cy="706755"/>
          <wp:effectExtent l="0" t="0" r="0" b="0"/>
          <wp:wrapTight wrapText="bothSides">
            <wp:wrapPolygon edited="0">
              <wp:start x="0" y="0"/>
              <wp:lineTo x="0" y="20960"/>
              <wp:lineTo x="21258" y="20960"/>
              <wp:lineTo x="21258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YIHR_HR_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6550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DC59697">
          <wp:simplePos x="0" y="0"/>
          <wp:positionH relativeFrom="column">
            <wp:posOffset>-564515</wp:posOffset>
          </wp:positionH>
          <wp:positionV relativeFrom="paragraph">
            <wp:posOffset>-303530</wp:posOffset>
          </wp:positionV>
          <wp:extent cx="1783080" cy="904240"/>
          <wp:effectExtent l="0" t="0" r="7620" b="0"/>
          <wp:wrapTight wrapText="bothSides">
            <wp:wrapPolygon edited="0">
              <wp:start x="0" y="0"/>
              <wp:lineTo x="0" y="20933"/>
              <wp:lineTo x="21462" y="20933"/>
              <wp:lineTo x="21462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MS_Logo1A_Boja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080" cy="904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F68"/>
    <w:rsid w:val="000B545B"/>
    <w:rsid w:val="001E3007"/>
    <w:rsid w:val="006421AE"/>
    <w:rsid w:val="008B5625"/>
    <w:rsid w:val="00E4462C"/>
    <w:rsid w:val="00E84DEE"/>
    <w:rsid w:val="00E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F6E6DE"/>
  <w15:chartTrackingRefBased/>
  <w15:docId w15:val="{404F8F16-8D92-464B-8048-0C694682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F68"/>
  </w:style>
  <w:style w:type="paragraph" w:styleId="Footer">
    <w:name w:val="footer"/>
    <w:basedOn w:val="Normal"/>
    <w:link w:val="FooterChar"/>
    <w:uiPriority w:val="99"/>
    <w:unhideWhenUsed/>
    <w:rsid w:val="00EF5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F68"/>
  </w:style>
  <w:style w:type="character" w:styleId="Hyperlink">
    <w:name w:val="Hyperlink"/>
    <w:rsid w:val="008B562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B5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MSParagraf">
    <w:name w:val="CMS Paragraf"/>
    <w:basedOn w:val="Normal"/>
    <w:qFormat/>
    <w:rsid w:val="008B5625"/>
    <w:pPr>
      <w:autoSpaceDE w:val="0"/>
      <w:autoSpaceDN w:val="0"/>
      <w:adjustRightInd w:val="0"/>
      <w:spacing w:after="0" w:line="300" w:lineRule="auto"/>
      <w:ind w:left="993"/>
      <w:textAlignment w:val="center"/>
    </w:pPr>
    <w:rPr>
      <w:rFonts w:ascii="Proxima Nova" w:eastAsia="Calibri" w:hAnsi="Proxima Nova" w:cs="Minion Pro"/>
      <w:color w:val="000000"/>
      <w:sz w:val="20"/>
      <w:szCs w:val="20"/>
      <w:lang w:val="en-US"/>
    </w:rPr>
  </w:style>
  <w:style w:type="paragraph" w:customStyle="1" w:styleId="CMSNaslov">
    <w:name w:val="CMS Naslov"/>
    <w:basedOn w:val="Normal"/>
    <w:qFormat/>
    <w:rsid w:val="008B5625"/>
    <w:pPr>
      <w:tabs>
        <w:tab w:val="left" w:pos="2505"/>
      </w:tabs>
      <w:spacing w:after="0" w:line="300" w:lineRule="auto"/>
      <w:ind w:left="993" w:right="426"/>
    </w:pPr>
    <w:rPr>
      <w:rFonts w:ascii="Proxima Nova" w:eastAsia="Calibri" w:hAnsi="Proxima Nova" w:cs="Arial"/>
      <w:b/>
      <w:bCs/>
      <w:sz w:val="52"/>
      <w:szCs w:val="52"/>
      <w:lang w:val="en-GB"/>
    </w:rPr>
  </w:style>
  <w:style w:type="paragraph" w:customStyle="1" w:styleId="CMSNadnaslov">
    <w:name w:val="CMS Nadnaslov"/>
    <w:basedOn w:val="Normal"/>
    <w:qFormat/>
    <w:rsid w:val="008B5625"/>
    <w:pPr>
      <w:tabs>
        <w:tab w:val="left" w:pos="2505"/>
      </w:tabs>
      <w:spacing w:after="0" w:line="300" w:lineRule="auto"/>
      <w:ind w:left="993" w:right="426"/>
    </w:pPr>
    <w:rPr>
      <w:rFonts w:ascii="Proxima Nova" w:eastAsia="Calibri" w:hAnsi="Proxima Nova" w:cs="Arial"/>
      <w:b/>
      <w:bCs/>
      <w:sz w:val="20"/>
      <w:szCs w:val="1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84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mh.hr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ihr.hr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ms.hr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lovorka.sosic@cms.h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tatus-m.h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2666</Characters>
  <Application>Microsoft Office Word</Application>
  <DocSecurity>0</DocSecurity>
  <Lines>41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Centar za mirovne studije CMS</dc:creator>
  <cp:keywords/>
  <dc:description/>
  <cp:lastModifiedBy>Centar za mirovne studije CMS</cp:lastModifiedBy>
  <cp:revision>2</cp:revision>
  <dcterms:created xsi:type="dcterms:W3CDTF">2024-09-20T08:03:00Z</dcterms:created>
  <dcterms:modified xsi:type="dcterms:W3CDTF">2024-09-20T08:03:00Z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2cbcfb4e-8914-4ab2-a75b-3b394c97454b</vt:lpwstr>
  </property>
</Properties>
</file>