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D4" w:rsidRPr="001629E3" w:rsidRDefault="00337FD4" w:rsidP="00337FD4">
      <w:pPr>
        <w:ind w:left="720" w:firstLine="1832"/>
        <w:jc w:val="center"/>
        <w:rPr>
          <w:rFonts w:asciiTheme="majorHAnsi" w:hAnsiTheme="majorHAnsi" w:cstheme="majorHAnsi"/>
          <w:sz w:val="26"/>
          <w:szCs w:val="26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ab/>
      </w:r>
      <w:r>
        <w:rPr>
          <w:rFonts w:asciiTheme="majorHAnsi" w:hAnsiTheme="majorHAnsi" w:cstheme="majorHAnsi"/>
          <w:sz w:val="22"/>
          <w:szCs w:val="22"/>
          <w:lang w:val="en-GB"/>
        </w:rPr>
        <w:tab/>
      </w:r>
      <w:r>
        <w:rPr>
          <w:rFonts w:asciiTheme="majorHAnsi" w:hAnsiTheme="majorHAnsi" w:cstheme="majorHAnsi"/>
          <w:sz w:val="22"/>
          <w:szCs w:val="22"/>
          <w:lang w:val="en-GB"/>
        </w:rPr>
        <w:tab/>
      </w:r>
      <w:r>
        <w:rPr>
          <w:rFonts w:asciiTheme="majorHAnsi" w:hAnsiTheme="majorHAnsi" w:cstheme="majorHAnsi"/>
          <w:sz w:val="22"/>
          <w:szCs w:val="22"/>
          <w:lang w:val="en-GB"/>
        </w:rPr>
        <w:tab/>
      </w:r>
      <w:r>
        <w:rPr>
          <w:rFonts w:asciiTheme="majorHAnsi" w:hAnsiTheme="majorHAnsi" w:cstheme="majorHAnsi"/>
          <w:sz w:val="22"/>
          <w:szCs w:val="22"/>
          <w:lang w:val="en-GB"/>
        </w:rPr>
        <w:tab/>
      </w:r>
      <w:r>
        <w:rPr>
          <w:rFonts w:asciiTheme="majorHAnsi" w:hAnsiTheme="majorHAnsi" w:cstheme="majorHAnsi"/>
          <w:sz w:val="22"/>
          <w:szCs w:val="22"/>
          <w:lang w:val="en-GB"/>
        </w:rPr>
        <w:tab/>
      </w:r>
      <w:r w:rsidR="00277B78">
        <w:rPr>
          <w:rFonts w:asciiTheme="majorHAnsi" w:hAnsiTheme="majorHAnsi" w:cstheme="majorHAnsi"/>
          <w:sz w:val="22"/>
          <w:szCs w:val="22"/>
          <w:lang w:val="en-GB"/>
        </w:rPr>
        <w:t xml:space="preserve">Zagreb, 21. </w:t>
      </w:r>
      <w:proofErr w:type="spellStart"/>
      <w:r w:rsidR="00277B78">
        <w:rPr>
          <w:rFonts w:asciiTheme="majorHAnsi" w:hAnsiTheme="majorHAnsi" w:cstheme="majorHAnsi"/>
          <w:sz w:val="22"/>
          <w:szCs w:val="22"/>
          <w:lang w:val="en-GB"/>
        </w:rPr>
        <w:t>studenog</w:t>
      </w:r>
      <w:proofErr w:type="spellEnd"/>
      <w:r>
        <w:rPr>
          <w:rFonts w:asciiTheme="majorHAnsi" w:hAnsiTheme="majorHAnsi" w:cstheme="majorHAnsi"/>
          <w:sz w:val="22"/>
          <w:szCs w:val="22"/>
          <w:lang w:val="en-GB"/>
        </w:rPr>
        <w:t xml:space="preserve"> 2018.</w:t>
      </w:r>
      <w:r>
        <w:rPr>
          <w:rFonts w:asciiTheme="majorHAnsi" w:hAnsiTheme="majorHAnsi" w:cstheme="majorHAnsi"/>
          <w:sz w:val="22"/>
          <w:szCs w:val="22"/>
          <w:lang w:val="en-GB"/>
        </w:rPr>
        <w:br/>
      </w:r>
    </w:p>
    <w:p w:rsidR="00277B78" w:rsidRPr="00337FD4" w:rsidRDefault="00337FD4" w:rsidP="00337FD4">
      <w:pPr>
        <w:ind w:left="-567" w:firstLine="425"/>
        <w:jc w:val="center"/>
        <w:rPr>
          <w:rFonts w:ascii="Calibri" w:eastAsia="Calibri" w:hAnsi="Calibri" w:cs="Times New Roman"/>
          <w:b/>
          <w:lang w:val="hr-HR"/>
        </w:rPr>
      </w:pPr>
      <w:r w:rsidRPr="001629E3">
        <w:rPr>
          <w:rFonts w:asciiTheme="majorHAnsi" w:hAnsiTheme="majorHAnsi" w:cstheme="majorHAnsi"/>
          <w:b/>
          <w:sz w:val="26"/>
          <w:szCs w:val="26"/>
          <w:lang w:val="en-GB"/>
        </w:rPr>
        <w:t>DUNAVSKI KOMPAS</w:t>
      </w:r>
      <w:r w:rsidRPr="001629E3">
        <w:rPr>
          <w:rFonts w:asciiTheme="majorHAnsi" w:hAnsiTheme="majorHAnsi" w:cstheme="majorHAnsi"/>
          <w:b/>
          <w:sz w:val="26"/>
          <w:szCs w:val="26"/>
          <w:lang w:val="en-GB"/>
        </w:rPr>
        <w:br/>
      </w:r>
      <w:proofErr w:type="spellStart"/>
      <w:r w:rsidR="001629E3">
        <w:rPr>
          <w:rFonts w:asciiTheme="majorHAnsi" w:hAnsiTheme="majorHAnsi" w:cstheme="majorHAnsi"/>
          <w:b/>
          <w:sz w:val="26"/>
          <w:szCs w:val="26"/>
          <w:lang w:val="en-GB"/>
        </w:rPr>
        <w:t>p</w:t>
      </w:r>
      <w:r w:rsidR="00277B78" w:rsidRPr="001629E3">
        <w:rPr>
          <w:rFonts w:asciiTheme="majorHAnsi" w:hAnsiTheme="majorHAnsi" w:cstheme="majorHAnsi"/>
          <w:b/>
          <w:sz w:val="26"/>
          <w:szCs w:val="26"/>
          <w:lang w:val="en-GB"/>
        </w:rPr>
        <w:t>latforma</w:t>
      </w:r>
      <w:proofErr w:type="spellEnd"/>
      <w:r w:rsidR="00277B78" w:rsidRPr="001629E3">
        <w:rPr>
          <w:rFonts w:asciiTheme="majorHAnsi" w:hAnsiTheme="majorHAnsi" w:cstheme="majorHAnsi"/>
          <w:b/>
          <w:sz w:val="26"/>
          <w:szCs w:val="26"/>
          <w:lang w:val="en-GB"/>
        </w:rPr>
        <w:t xml:space="preserve"> </w:t>
      </w:r>
      <w:proofErr w:type="spellStart"/>
      <w:r w:rsidR="00277B78" w:rsidRPr="001629E3">
        <w:rPr>
          <w:rFonts w:asciiTheme="majorHAnsi" w:hAnsiTheme="majorHAnsi" w:cstheme="majorHAnsi"/>
          <w:b/>
          <w:sz w:val="26"/>
          <w:szCs w:val="26"/>
          <w:lang w:val="en-GB"/>
        </w:rPr>
        <w:t>koja</w:t>
      </w:r>
      <w:proofErr w:type="spellEnd"/>
      <w:r w:rsidR="00277B78" w:rsidRPr="001629E3">
        <w:rPr>
          <w:rFonts w:asciiTheme="majorHAnsi" w:hAnsiTheme="majorHAnsi" w:cstheme="majorHAnsi"/>
          <w:b/>
          <w:sz w:val="26"/>
          <w:szCs w:val="26"/>
          <w:lang w:val="en-GB"/>
        </w:rPr>
        <w:t xml:space="preserve"> </w:t>
      </w:r>
      <w:proofErr w:type="spellStart"/>
      <w:r w:rsidR="00277B78" w:rsidRPr="001629E3">
        <w:rPr>
          <w:rFonts w:asciiTheme="majorHAnsi" w:hAnsiTheme="majorHAnsi" w:cstheme="majorHAnsi"/>
          <w:b/>
          <w:sz w:val="26"/>
          <w:szCs w:val="26"/>
          <w:lang w:val="en-GB"/>
        </w:rPr>
        <w:t>migrantima</w:t>
      </w:r>
      <w:proofErr w:type="spellEnd"/>
      <w:r w:rsidR="00277B78" w:rsidRPr="001629E3">
        <w:rPr>
          <w:rFonts w:asciiTheme="majorHAnsi" w:hAnsiTheme="majorHAnsi" w:cstheme="majorHAnsi"/>
          <w:b/>
          <w:sz w:val="26"/>
          <w:szCs w:val="26"/>
          <w:lang w:val="en-GB"/>
        </w:rPr>
        <w:t xml:space="preserve"> </w:t>
      </w:r>
      <w:proofErr w:type="spellStart"/>
      <w:r w:rsidR="00277B78" w:rsidRPr="001629E3">
        <w:rPr>
          <w:rFonts w:asciiTheme="majorHAnsi" w:hAnsiTheme="majorHAnsi" w:cstheme="majorHAnsi"/>
          <w:b/>
          <w:sz w:val="26"/>
          <w:szCs w:val="26"/>
          <w:lang w:val="en-GB"/>
        </w:rPr>
        <w:t>olakšava</w:t>
      </w:r>
      <w:proofErr w:type="spellEnd"/>
      <w:r w:rsidR="00277B78" w:rsidRPr="001629E3">
        <w:rPr>
          <w:rFonts w:asciiTheme="majorHAnsi" w:hAnsiTheme="majorHAnsi" w:cstheme="majorHAnsi"/>
          <w:b/>
          <w:sz w:val="26"/>
          <w:szCs w:val="26"/>
          <w:lang w:val="en-GB"/>
        </w:rPr>
        <w:t xml:space="preserve"> </w:t>
      </w:r>
      <w:proofErr w:type="spellStart"/>
      <w:r w:rsidR="00277B78" w:rsidRPr="001629E3">
        <w:rPr>
          <w:rFonts w:asciiTheme="majorHAnsi" w:hAnsiTheme="majorHAnsi" w:cstheme="majorHAnsi"/>
          <w:b/>
          <w:sz w:val="26"/>
          <w:szCs w:val="26"/>
          <w:lang w:val="en-GB"/>
        </w:rPr>
        <w:t>pristup</w:t>
      </w:r>
      <w:proofErr w:type="spellEnd"/>
      <w:r w:rsidR="00277B78" w:rsidRPr="001629E3">
        <w:rPr>
          <w:rFonts w:asciiTheme="majorHAnsi" w:hAnsiTheme="majorHAnsi" w:cstheme="majorHAnsi"/>
          <w:b/>
          <w:sz w:val="26"/>
          <w:szCs w:val="26"/>
          <w:lang w:val="en-GB"/>
        </w:rPr>
        <w:t xml:space="preserve"> </w:t>
      </w:r>
      <w:proofErr w:type="spellStart"/>
      <w:r w:rsidR="00277B78" w:rsidRPr="001629E3">
        <w:rPr>
          <w:rFonts w:asciiTheme="majorHAnsi" w:hAnsiTheme="majorHAnsi" w:cstheme="majorHAnsi"/>
          <w:b/>
          <w:sz w:val="26"/>
          <w:szCs w:val="26"/>
          <w:lang w:val="en-GB"/>
        </w:rPr>
        <w:t>informacijama</w:t>
      </w:r>
      <w:proofErr w:type="spellEnd"/>
      <w:r w:rsidR="00036792" w:rsidRPr="001629E3">
        <w:rPr>
          <w:rFonts w:asciiTheme="majorHAnsi" w:hAnsiTheme="majorHAnsi" w:cstheme="majorHAnsi"/>
          <w:b/>
          <w:sz w:val="26"/>
          <w:szCs w:val="26"/>
          <w:lang w:val="en-GB"/>
        </w:rPr>
        <w:t xml:space="preserve"> o </w:t>
      </w:r>
      <w:proofErr w:type="spellStart"/>
      <w:r w:rsidR="00036792" w:rsidRPr="001629E3">
        <w:rPr>
          <w:rFonts w:asciiTheme="majorHAnsi" w:hAnsiTheme="majorHAnsi" w:cstheme="majorHAnsi"/>
          <w:b/>
          <w:sz w:val="26"/>
          <w:szCs w:val="26"/>
          <w:lang w:val="en-GB"/>
        </w:rPr>
        <w:t>pravima</w:t>
      </w:r>
      <w:proofErr w:type="spellEnd"/>
      <w:r w:rsidR="00036792" w:rsidRPr="001629E3">
        <w:rPr>
          <w:rFonts w:asciiTheme="majorHAnsi" w:hAnsiTheme="majorHAnsi" w:cstheme="majorHAnsi"/>
          <w:b/>
          <w:sz w:val="26"/>
          <w:szCs w:val="26"/>
          <w:lang w:val="en-GB"/>
        </w:rPr>
        <w:t xml:space="preserve"> </w:t>
      </w:r>
      <w:proofErr w:type="spellStart"/>
      <w:r w:rsidR="00036792" w:rsidRPr="001629E3">
        <w:rPr>
          <w:rFonts w:asciiTheme="majorHAnsi" w:hAnsiTheme="majorHAnsi" w:cstheme="majorHAnsi"/>
          <w:b/>
          <w:sz w:val="26"/>
          <w:szCs w:val="26"/>
          <w:lang w:val="en-GB"/>
        </w:rPr>
        <w:t>i</w:t>
      </w:r>
      <w:proofErr w:type="spellEnd"/>
      <w:r w:rsidR="00036792" w:rsidRPr="001629E3">
        <w:rPr>
          <w:rFonts w:asciiTheme="majorHAnsi" w:hAnsiTheme="majorHAnsi" w:cstheme="majorHAnsi"/>
          <w:b/>
          <w:sz w:val="26"/>
          <w:szCs w:val="26"/>
          <w:lang w:val="en-GB"/>
        </w:rPr>
        <w:t xml:space="preserve"> </w:t>
      </w:r>
      <w:proofErr w:type="spellStart"/>
      <w:r w:rsidR="00036792" w:rsidRPr="001629E3">
        <w:rPr>
          <w:rFonts w:asciiTheme="majorHAnsi" w:hAnsiTheme="majorHAnsi" w:cstheme="majorHAnsi"/>
          <w:b/>
          <w:sz w:val="26"/>
          <w:szCs w:val="26"/>
          <w:lang w:val="en-GB"/>
        </w:rPr>
        <w:t>obvezama</w:t>
      </w:r>
      <w:proofErr w:type="spellEnd"/>
      <w:r w:rsidR="00036792" w:rsidRPr="00337FD4">
        <w:rPr>
          <w:rFonts w:asciiTheme="majorHAnsi" w:hAnsiTheme="majorHAnsi" w:cstheme="majorHAnsi"/>
          <w:b/>
          <w:lang w:val="en-GB"/>
        </w:rPr>
        <w:br/>
      </w:r>
      <w:r w:rsidR="00277B78" w:rsidRPr="00337FD4">
        <w:rPr>
          <w:rFonts w:asciiTheme="majorHAnsi" w:hAnsiTheme="majorHAnsi" w:cstheme="majorHAnsi"/>
          <w:b/>
          <w:lang w:val="en-GB"/>
        </w:rPr>
        <w:t xml:space="preserve"> </w:t>
      </w:r>
    </w:p>
    <w:p w:rsidR="00277B78" w:rsidRPr="00277B78" w:rsidRDefault="00277B78" w:rsidP="00277B78">
      <w:pPr>
        <w:spacing w:after="160" w:line="259" w:lineRule="auto"/>
        <w:jc w:val="both"/>
        <w:rPr>
          <w:rFonts w:ascii="Calibri Light" w:eastAsia="Calibri" w:hAnsi="Calibri Light" w:cs="Calibri Light"/>
          <w:sz w:val="22"/>
          <w:szCs w:val="22"/>
          <w:lang w:val="hr-HR"/>
        </w:rPr>
      </w:pPr>
      <w:r w:rsidRPr="00036792">
        <w:rPr>
          <w:rFonts w:ascii="Calibri Light" w:eastAsia="Calibri" w:hAnsi="Calibri Light" w:cs="Calibri Light"/>
          <w:b/>
          <w:sz w:val="22"/>
          <w:szCs w:val="22"/>
          <w:lang w:val="hr-HR"/>
        </w:rPr>
        <w:t xml:space="preserve">U Zagrebu je danas predstavljena platforma </w:t>
      </w:r>
      <w:hyperlink r:id="rId8" w:history="1">
        <w:r w:rsidRPr="00337FD4">
          <w:rPr>
            <w:rStyle w:val="Hyperlink"/>
            <w:rFonts w:ascii="Calibri Light" w:eastAsia="Calibri" w:hAnsi="Calibri Light" w:cs="Calibri Light"/>
            <w:b/>
            <w:i/>
            <w:sz w:val="22"/>
            <w:szCs w:val="22"/>
            <w:lang w:val="hr-HR"/>
          </w:rPr>
          <w:t>Dunavski kompas</w:t>
        </w:r>
      </w:hyperlink>
      <w:r w:rsidRPr="00036792">
        <w:rPr>
          <w:rFonts w:ascii="Calibri Light" w:eastAsia="Calibri" w:hAnsi="Calibri Light" w:cs="Calibri Light"/>
          <w:b/>
          <w:sz w:val="22"/>
          <w:szCs w:val="22"/>
          <w:lang w:val="hr-HR"/>
        </w:rPr>
        <w:t xml:space="preserve"> izrađena kako bi migrantima olakšala ekonomsku i društvenu integraciju u društvo u koje su pr</w:t>
      </w:r>
      <w:r w:rsidR="00036792" w:rsidRPr="00036792">
        <w:rPr>
          <w:rFonts w:ascii="Calibri Light" w:eastAsia="Calibri" w:hAnsi="Calibri Light" w:cs="Calibri Light"/>
          <w:b/>
          <w:sz w:val="22"/>
          <w:szCs w:val="22"/>
          <w:lang w:val="hr-HR"/>
        </w:rPr>
        <w:t>istigli.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 xml:space="preserve"> </w:t>
      </w:r>
      <w:r w:rsidRPr="001629E3">
        <w:rPr>
          <w:rFonts w:ascii="Calibri Light" w:eastAsia="Calibri" w:hAnsi="Calibri Light" w:cs="Calibri Light"/>
          <w:b/>
          <w:i/>
          <w:sz w:val="22"/>
          <w:szCs w:val="22"/>
          <w:lang w:val="hr-HR"/>
        </w:rPr>
        <w:t>Dunavski kompas</w:t>
      </w:r>
      <w:r w:rsidRPr="001629E3">
        <w:rPr>
          <w:rFonts w:ascii="Calibri Light" w:eastAsia="Calibri" w:hAnsi="Calibri Light" w:cs="Calibri Light"/>
          <w:b/>
          <w:sz w:val="22"/>
          <w:szCs w:val="22"/>
          <w:lang w:val="hr-HR"/>
        </w:rPr>
        <w:t xml:space="preserve"> pokriva sva važna životna područja: boravak, rad, učenje jezika, obrazovanje, svakodnevni život i zdravlje te nud</w:t>
      </w:r>
      <w:r w:rsidR="00036792" w:rsidRPr="001629E3">
        <w:rPr>
          <w:rFonts w:ascii="Calibri Light" w:eastAsia="Calibri" w:hAnsi="Calibri Light" w:cs="Calibri Light"/>
          <w:b/>
          <w:sz w:val="22"/>
          <w:szCs w:val="22"/>
          <w:lang w:val="hr-HR"/>
        </w:rPr>
        <w:t>i</w:t>
      </w:r>
      <w:r w:rsidRPr="001629E3">
        <w:rPr>
          <w:rFonts w:ascii="Calibri Light" w:eastAsia="Calibri" w:hAnsi="Calibri Light" w:cs="Calibri Light"/>
          <w:b/>
          <w:sz w:val="22"/>
          <w:szCs w:val="22"/>
          <w:lang w:val="hr-HR"/>
        </w:rPr>
        <w:t xml:space="preserve"> pregled svih važnih prava i mogućnosti ovisno o nacionalnom kontekstu zemalja koje sudjeluju u projektu. Hrvatska nije jedina zemlja koja nudi ovu platformu, već su tu i druge zemlje dunavske regije, pa</w:t>
      </w:r>
      <w:r w:rsidR="00036792" w:rsidRPr="001629E3">
        <w:rPr>
          <w:rFonts w:ascii="Calibri Light" w:eastAsia="Calibri" w:hAnsi="Calibri Light" w:cs="Calibri Light"/>
          <w:b/>
          <w:sz w:val="22"/>
          <w:szCs w:val="22"/>
          <w:lang w:val="hr-HR"/>
        </w:rPr>
        <w:t xml:space="preserve"> je</w:t>
      </w:r>
      <w:r w:rsidRPr="001629E3">
        <w:rPr>
          <w:rFonts w:ascii="Calibri Light" w:eastAsia="Calibri" w:hAnsi="Calibri Light" w:cs="Calibri Light"/>
          <w:b/>
          <w:sz w:val="22"/>
          <w:szCs w:val="22"/>
          <w:lang w:val="hr-HR"/>
        </w:rPr>
        <w:t xml:space="preserve"> tako ista struktura poglavlja i informacija</w:t>
      </w:r>
      <w:r w:rsidRPr="00277B78">
        <w:rPr>
          <w:rFonts w:ascii="Calibri Light" w:eastAsia="Calibri" w:hAnsi="Calibri Light" w:cs="Calibri Light"/>
          <w:sz w:val="22"/>
          <w:szCs w:val="22"/>
          <w:lang w:val="hr-HR"/>
        </w:rPr>
        <w:t xml:space="preserve"> </w:t>
      </w:r>
      <w:r w:rsidRPr="001629E3">
        <w:rPr>
          <w:rFonts w:ascii="Calibri Light" w:eastAsia="Calibri" w:hAnsi="Calibri Light" w:cs="Calibri Light"/>
          <w:b/>
          <w:sz w:val="22"/>
          <w:szCs w:val="22"/>
          <w:lang w:val="hr-HR"/>
        </w:rPr>
        <w:t>dostupna i za Sloveniju, Austriju, Njemačku, Češku, Slovačku, Mađarsku i Srbiju.</w:t>
      </w:r>
    </w:p>
    <w:p w:rsidR="00C50BED" w:rsidRPr="00277B78" w:rsidRDefault="00277B78" w:rsidP="00C50BED">
      <w:pPr>
        <w:spacing w:after="160" w:line="259" w:lineRule="auto"/>
        <w:jc w:val="both"/>
        <w:rPr>
          <w:rFonts w:ascii="Calibri Light" w:eastAsia="Calibri" w:hAnsi="Calibri Light" w:cs="Calibri Light"/>
          <w:sz w:val="22"/>
          <w:szCs w:val="22"/>
          <w:lang w:val="hr-HR"/>
        </w:rPr>
      </w:pPr>
      <w:r w:rsidRPr="00277B78">
        <w:rPr>
          <w:rFonts w:ascii="Calibri Light" w:eastAsia="Calibri" w:hAnsi="Calibri Light" w:cs="Calibri Light"/>
          <w:sz w:val="22"/>
          <w:szCs w:val="22"/>
          <w:lang w:val="hr-HR"/>
        </w:rPr>
        <w:t>Informacije o pravima i obvezema ljudi koji žive ili dolaze živjeti u druge zemlje nalazile su se do sada na raznim mjestima i većinom nisu bil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>e dostupne na stranim jezicima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>,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 xml:space="preserve"> 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>pa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 xml:space="preserve"> 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 xml:space="preserve">su 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>upravo ta saznanja potaknula na stvaranje ovog projekta. U prvim fazama projekta b</w:t>
      </w:r>
      <w:r w:rsidR="00C50BED" w:rsidRPr="00277B78">
        <w:rPr>
          <w:rFonts w:ascii="Calibri Light" w:eastAsia="Calibri" w:hAnsi="Calibri Light" w:cs="Calibri Light"/>
          <w:sz w:val="22"/>
          <w:szCs w:val="22"/>
          <w:lang w:val="hr-HR"/>
        </w:rPr>
        <w:t xml:space="preserve">ilo je važno vidjeti koje su 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>informacije potrebne, prikupiti ih i prevesti</w:t>
      </w:r>
      <w:r w:rsidR="00C50BED" w:rsidRPr="00277B78">
        <w:rPr>
          <w:rFonts w:ascii="Calibri Light" w:eastAsia="Calibri" w:hAnsi="Calibri Light" w:cs="Calibri Light"/>
          <w:sz w:val="22"/>
          <w:szCs w:val="22"/>
          <w:lang w:val="hr-HR"/>
        </w:rPr>
        <w:t>. Zbog toga su provedeni brojni intervjui, testiranja korisnosti s migrantima, institucijama, o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 xml:space="preserve">rganizacijama i volonterima te </w:t>
      </w:r>
      <w:r w:rsidR="00C50BED" w:rsidRPr="00277B78">
        <w:rPr>
          <w:rFonts w:ascii="Calibri Light" w:eastAsia="Calibri" w:hAnsi="Calibri Light" w:cs="Calibri Light"/>
          <w:sz w:val="22"/>
          <w:szCs w:val="22"/>
          <w:lang w:val="hr-HR"/>
        </w:rPr>
        <w:t>sada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 xml:space="preserve"> projekt</w:t>
      </w:r>
      <w:r w:rsidR="00C50BED" w:rsidRPr="00277B78">
        <w:rPr>
          <w:rFonts w:ascii="Calibri Light" w:eastAsia="Calibri" w:hAnsi="Calibri Light" w:cs="Calibri Light"/>
          <w:sz w:val="22"/>
          <w:szCs w:val="22"/>
          <w:lang w:val="hr-HR"/>
        </w:rPr>
        <w:t xml:space="preserve"> nudi 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 xml:space="preserve">platformu sa </w:t>
      </w:r>
      <w:r w:rsidR="00C50BED" w:rsidRPr="00277B78">
        <w:rPr>
          <w:rFonts w:ascii="Calibri Light" w:eastAsia="Calibri" w:hAnsi="Calibri Light" w:cs="Calibri Light"/>
          <w:sz w:val="22"/>
          <w:szCs w:val="22"/>
          <w:lang w:val="hr-HR"/>
        </w:rPr>
        <w:t>cjelovi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>t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>im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 xml:space="preserve"> pregled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>om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 xml:space="preserve"> potrebnih informacija, kako bi integracija lakše tekla.</w:t>
      </w:r>
    </w:p>
    <w:p w:rsidR="00277B78" w:rsidRPr="00277B78" w:rsidRDefault="00277B78" w:rsidP="00277B78">
      <w:pPr>
        <w:spacing w:after="160" w:line="259" w:lineRule="auto"/>
        <w:jc w:val="both"/>
        <w:rPr>
          <w:rFonts w:ascii="Calibri Light" w:eastAsia="Calibri" w:hAnsi="Calibri Light" w:cs="Calibri Light"/>
          <w:sz w:val="22"/>
          <w:szCs w:val="22"/>
          <w:lang w:val="hr-HR"/>
        </w:rPr>
      </w:pPr>
      <w:r w:rsidRPr="00277B78">
        <w:rPr>
          <w:rFonts w:ascii="Calibri Light" w:eastAsia="Calibri" w:hAnsi="Calibri Light" w:cs="Calibri Light"/>
          <w:sz w:val="22"/>
          <w:szCs w:val="22"/>
          <w:lang w:val="hr-HR"/>
        </w:rPr>
        <w:t xml:space="preserve">Vladin ured za ljudska prava i prava nacionalnih manjina 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 xml:space="preserve">koji sudjeluje u projektu </w:t>
      </w:r>
      <w:r w:rsidR="00FE52DA">
        <w:rPr>
          <w:rFonts w:ascii="Calibri Light" w:eastAsia="Calibri" w:hAnsi="Calibri Light" w:cs="Calibri Light"/>
          <w:sz w:val="22"/>
          <w:szCs w:val="22"/>
          <w:lang w:val="hr-HR"/>
        </w:rPr>
        <w:t xml:space="preserve">ističe važnost 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>i</w:t>
      </w:r>
      <w:r w:rsidR="00FE52DA">
        <w:rPr>
          <w:rFonts w:ascii="Calibri Light" w:eastAsia="Calibri" w:hAnsi="Calibri Light" w:cs="Calibri Light"/>
          <w:sz w:val="22"/>
          <w:szCs w:val="22"/>
          <w:lang w:val="hr-HR"/>
        </w:rPr>
        <w:t>ntegraci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>je ljudi migrantskog podrijetla. P</w:t>
      </w:r>
      <w:r w:rsidR="00C50BED" w:rsidRPr="00277B78">
        <w:rPr>
          <w:rFonts w:ascii="Calibri Light" w:eastAsia="Calibri" w:hAnsi="Calibri Light" w:cs="Calibri Light"/>
          <w:sz w:val="22"/>
          <w:szCs w:val="22"/>
          <w:lang w:val="hr-HR"/>
        </w:rPr>
        <w:t>redstavnica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 xml:space="preserve"> </w:t>
      </w:r>
      <w:r w:rsidR="00C50BED" w:rsidRPr="00277B78">
        <w:rPr>
          <w:rFonts w:ascii="Calibri Light" w:eastAsia="Calibri" w:hAnsi="Calibri Light" w:cs="Calibri Light"/>
          <w:sz w:val="22"/>
          <w:szCs w:val="22"/>
          <w:lang w:val="hr-HR"/>
        </w:rPr>
        <w:t>Ureda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 xml:space="preserve"> </w:t>
      </w:r>
      <w:r w:rsidR="00C50BED" w:rsidRPr="00036792">
        <w:rPr>
          <w:rFonts w:ascii="Calibri Light" w:eastAsia="Calibri" w:hAnsi="Calibri Light" w:cs="Calibri Light"/>
          <w:b/>
          <w:sz w:val="22"/>
          <w:szCs w:val="22"/>
          <w:lang w:val="hr-HR"/>
        </w:rPr>
        <w:t>Helena Bakić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 xml:space="preserve"> je na predstavljanju platforme </w:t>
      </w:r>
      <w:r w:rsidR="00C50BED" w:rsidRPr="00C50BED">
        <w:rPr>
          <w:rFonts w:ascii="Calibri Light" w:eastAsia="Calibri" w:hAnsi="Calibri Light" w:cs="Calibri Light"/>
          <w:i/>
          <w:sz w:val="22"/>
          <w:szCs w:val="22"/>
          <w:lang w:val="hr-HR"/>
        </w:rPr>
        <w:t>Dunavski kompas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 xml:space="preserve"> istaknula kako je integracija</w:t>
      </w:r>
      <w:r w:rsidR="00FE52DA">
        <w:rPr>
          <w:rFonts w:ascii="Calibri Light" w:eastAsia="Calibri" w:hAnsi="Calibri Light" w:cs="Calibri Light"/>
          <w:sz w:val="22"/>
          <w:szCs w:val="22"/>
          <w:lang w:val="hr-HR"/>
        </w:rPr>
        <w:t xml:space="preserve"> dinamičan i dvosmjeran 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>proces koji</w:t>
      </w:r>
      <w:r w:rsidR="00FE52DA">
        <w:rPr>
          <w:rFonts w:ascii="Calibri Light" w:eastAsia="Calibri" w:hAnsi="Calibri Light" w:cs="Calibri Light"/>
          <w:sz w:val="22"/>
          <w:szCs w:val="22"/>
          <w:lang w:val="hr-HR"/>
        </w:rPr>
        <w:t xml:space="preserve"> zahtjeva promjenu zemlje domaćina, ali i osoba koje 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 xml:space="preserve">u nju </w:t>
      </w:r>
      <w:r w:rsidR="00FE52DA">
        <w:rPr>
          <w:rFonts w:ascii="Calibri Light" w:eastAsia="Calibri" w:hAnsi="Calibri Light" w:cs="Calibri Light"/>
          <w:sz w:val="22"/>
          <w:szCs w:val="22"/>
          <w:lang w:val="hr-HR"/>
        </w:rPr>
        <w:t>dola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 xml:space="preserve">ze. Naglašava i kako je taj proces </w:t>
      </w:r>
      <w:r w:rsidR="00FE52DA">
        <w:rPr>
          <w:rFonts w:ascii="Calibri Light" w:eastAsia="Calibri" w:hAnsi="Calibri Light" w:cs="Calibri Light"/>
          <w:sz w:val="22"/>
          <w:szCs w:val="22"/>
          <w:lang w:val="hr-HR"/>
        </w:rPr>
        <w:t xml:space="preserve">dugoročan jer traje sve do onda dok osoba migrantskog podrijetla postane član društva 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>i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 xml:space="preserve"> takvim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 xml:space="preserve"> se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 xml:space="preserve"> osjeća </w:t>
      </w:r>
      <w:r w:rsidR="00FE52DA">
        <w:rPr>
          <w:rFonts w:ascii="Calibri Light" w:eastAsia="Calibri" w:hAnsi="Calibri Light" w:cs="Calibri Light"/>
          <w:sz w:val="22"/>
          <w:szCs w:val="22"/>
          <w:lang w:val="hr-HR"/>
        </w:rPr>
        <w:t>te mu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>ltidimenzionalan jer uključuje</w:t>
      </w:r>
      <w:r w:rsidR="00FE52DA">
        <w:rPr>
          <w:rFonts w:ascii="Calibri Light" w:eastAsia="Calibri" w:hAnsi="Calibri Light" w:cs="Calibri Light"/>
          <w:sz w:val="22"/>
          <w:szCs w:val="22"/>
          <w:lang w:val="hr-HR"/>
        </w:rPr>
        <w:t xml:space="preserve"> ekonomsku, društvenu, kulturnu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 xml:space="preserve"> i</w:t>
      </w:r>
      <w:r w:rsidR="00FE52DA">
        <w:rPr>
          <w:rFonts w:ascii="Calibri Light" w:eastAsia="Calibri" w:hAnsi="Calibri Light" w:cs="Calibri Light"/>
          <w:sz w:val="22"/>
          <w:szCs w:val="22"/>
          <w:lang w:val="hr-HR"/>
        </w:rPr>
        <w:t xml:space="preserve"> građansku participacij</w:t>
      </w:r>
      <w:r w:rsidR="00C50BED">
        <w:rPr>
          <w:rFonts w:ascii="Calibri Light" w:eastAsia="Calibri" w:hAnsi="Calibri Light" w:cs="Calibri Light"/>
          <w:sz w:val="22"/>
          <w:szCs w:val="22"/>
          <w:lang w:val="hr-HR"/>
        </w:rPr>
        <w:t>u.</w:t>
      </w:r>
    </w:p>
    <w:p w:rsidR="00036792" w:rsidRDefault="00277B78" w:rsidP="00277B78">
      <w:pPr>
        <w:spacing w:after="160" w:line="259" w:lineRule="auto"/>
        <w:jc w:val="both"/>
        <w:rPr>
          <w:rFonts w:ascii="Calibri Light" w:eastAsia="Calibri" w:hAnsi="Calibri Light" w:cs="Calibri Light"/>
          <w:sz w:val="22"/>
          <w:szCs w:val="22"/>
          <w:lang w:val="hr-HR"/>
        </w:rPr>
      </w:pPr>
      <w:r w:rsidRPr="00277B78">
        <w:rPr>
          <w:rFonts w:ascii="Calibri Light" w:eastAsia="Calibri" w:hAnsi="Calibri Light" w:cs="Calibri Light"/>
          <w:sz w:val="22"/>
          <w:szCs w:val="22"/>
          <w:lang w:val="hr-HR"/>
        </w:rPr>
        <w:t>„</w:t>
      </w:r>
      <w:r w:rsidRPr="001629E3">
        <w:rPr>
          <w:rFonts w:ascii="Calibri Light" w:eastAsia="Calibri" w:hAnsi="Calibri Light" w:cs="Calibri Light"/>
          <w:i/>
          <w:sz w:val="22"/>
          <w:szCs w:val="22"/>
          <w:lang w:val="hr-HR"/>
        </w:rPr>
        <w:t xml:space="preserve">Kroz Dunavski kompas želimo ponuditi centralno mjesto za sva integracijska pitanja, koje mogu koristiti migranti, ali i institucije i organizacije koje se u svakodnevnom radu susreću s njima. Dodatna važnost kompasa je promicanje europske mobilnosti. Naime, Kompas kao alat nije važan samo za strance koji dolaze u naše društvo, već je i velika pomoć onima koji trebaju informacije </w:t>
      </w:r>
      <w:r w:rsidR="0028149C">
        <w:rPr>
          <w:rFonts w:ascii="Calibri Light" w:eastAsia="Calibri" w:hAnsi="Calibri Light" w:cs="Calibri Light"/>
          <w:i/>
          <w:sz w:val="22"/>
          <w:szCs w:val="22"/>
          <w:lang w:val="hr-HR"/>
        </w:rPr>
        <w:t>kako se vratiti Hrvatsku, kao i h</w:t>
      </w:r>
      <w:r w:rsidRPr="001629E3">
        <w:rPr>
          <w:rFonts w:ascii="Calibri Light" w:eastAsia="Calibri" w:hAnsi="Calibri Light" w:cs="Calibri Light"/>
          <w:i/>
          <w:sz w:val="22"/>
          <w:szCs w:val="22"/>
          <w:lang w:val="hr-HR"/>
        </w:rPr>
        <w:t>rvat</w:t>
      </w:r>
      <w:r w:rsidR="0028149C">
        <w:rPr>
          <w:rFonts w:ascii="Calibri Light" w:eastAsia="Calibri" w:hAnsi="Calibri Light" w:cs="Calibri Light"/>
          <w:i/>
          <w:sz w:val="22"/>
          <w:szCs w:val="22"/>
          <w:lang w:val="hr-HR"/>
        </w:rPr>
        <w:t>sk</w:t>
      </w:r>
      <w:r w:rsidRPr="001629E3">
        <w:rPr>
          <w:rFonts w:ascii="Calibri Light" w:eastAsia="Calibri" w:hAnsi="Calibri Light" w:cs="Calibri Light"/>
          <w:i/>
          <w:sz w:val="22"/>
          <w:szCs w:val="22"/>
          <w:lang w:val="hr-HR"/>
        </w:rPr>
        <w:t>im</w:t>
      </w:r>
      <w:r w:rsidR="0028149C">
        <w:rPr>
          <w:rFonts w:ascii="Calibri Light" w:eastAsia="Calibri" w:hAnsi="Calibri Light" w:cs="Calibri Light"/>
          <w:i/>
          <w:sz w:val="22"/>
          <w:szCs w:val="22"/>
          <w:lang w:val="hr-HR"/>
        </w:rPr>
        <w:t xml:space="preserve"> građanima</w:t>
      </w:r>
      <w:bookmarkStart w:id="0" w:name="_GoBack"/>
      <w:bookmarkEnd w:id="0"/>
      <w:r w:rsidRPr="001629E3">
        <w:rPr>
          <w:rFonts w:ascii="Calibri Light" w:eastAsia="Calibri" w:hAnsi="Calibri Light" w:cs="Calibri Light"/>
          <w:i/>
          <w:sz w:val="22"/>
          <w:szCs w:val="22"/>
          <w:lang w:val="hr-HR"/>
        </w:rPr>
        <w:t xml:space="preserve"> koji se privremeno ili stalno nalaze u nekoj od partnerskih zemalja dunavske regije“,</w:t>
      </w:r>
      <w:r w:rsidRPr="00277B78">
        <w:rPr>
          <w:rFonts w:ascii="Calibri Light" w:eastAsia="Calibri" w:hAnsi="Calibri Light" w:cs="Calibri Light"/>
          <w:sz w:val="22"/>
          <w:szCs w:val="22"/>
          <w:lang w:val="hr-HR"/>
        </w:rPr>
        <w:t xml:space="preserve"> poručila je </w:t>
      </w:r>
      <w:r w:rsidRPr="00277B78">
        <w:rPr>
          <w:rFonts w:ascii="Calibri Light" w:eastAsia="Calibri" w:hAnsi="Calibri Light" w:cs="Calibri Light"/>
          <w:b/>
          <w:sz w:val="22"/>
          <w:szCs w:val="22"/>
          <w:lang w:val="hr-HR"/>
        </w:rPr>
        <w:t>Sara Kekuš</w:t>
      </w:r>
      <w:r w:rsidRPr="00277B78">
        <w:rPr>
          <w:rFonts w:ascii="Calibri Light" w:eastAsia="Calibri" w:hAnsi="Calibri Light" w:cs="Calibri Light"/>
          <w:sz w:val="22"/>
          <w:szCs w:val="22"/>
          <w:lang w:val="hr-HR"/>
        </w:rPr>
        <w:t xml:space="preserve"> na predstavljanju platforme.</w:t>
      </w:r>
    </w:p>
    <w:p w:rsidR="00277B78" w:rsidRPr="00277B78" w:rsidRDefault="00C50BED" w:rsidP="00277B78">
      <w:pPr>
        <w:spacing w:after="160" w:line="259" w:lineRule="auto"/>
        <w:jc w:val="both"/>
        <w:rPr>
          <w:rFonts w:ascii="Calibri Light" w:eastAsia="Calibri" w:hAnsi="Calibri Light" w:cs="Calibri Light"/>
          <w:sz w:val="22"/>
          <w:szCs w:val="22"/>
          <w:lang w:val="hr-HR"/>
        </w:rPr>
      </w:pPr>
      <w:r w:rsidRPr="00C50BED">
        <w:rPr>
          <w:rFonts w:ascii="Calibri Light" w:eastAsia="Calibri" w:hAnsi="Calibri Light" w:cs="Calibri Light"/>
          <w:sz w:val="22"/>
          <w:szCs w:val="22"/>
          <w:lang w:val="hr-HR"/>
        </w:rPr>
        <w:t>Hrvatska verzija Kompasa donosi sadržaj dostupan na hrvatskom i engleskom jeziku te jezicima najzastupljenijim među izbjegličkom populacijom koja se u svakodnevici susreće s jezičnim barijerama – arapskom, perz</w:t>
      </w:r>
      <w:r>
        <w:rPr>
          <w:rFonts w:ascii="Calibri Light" w:eastAsia="Calibri" w:hAnsi="Calibri Light" w:cs="Calibri Light"/>
          <w:sz w:val="22"/>
          <w:szCs w:val="22"/>
          <w:lang w:val="hr-HR"/>
        </w:rPr>
        <w:t xml:space="preserve">ijskom i urduu. </w:t>
      </w:r>
    </w:p>
    <w:p w:rsidR="00337FD4" w:rsidRDefault="00277B78" w:rsidP="00337FD4">
      <w:pPr>
        <w:spacing w:after="160" w:line="259" w:lineRule="auto"/>
        <w:jc w:val="both"/>
        <w:rPr>
          <w:rFonts w:ascii="Calibri Light" w:eastAsia="Calibri" w:hAnsi="Calibri Light" w:cs="Calibri Light"/>
          <w:sz w:val="22"/>
          <w:szCs w:val="22"/>
          <w:lang w:val="hr-HR"/>
        </w:rPr>
      </w:pPr>
      <w:r w:rsidRPr="00277B78">
        <w:rPr>
          <w:rFonts w:ascii="Calibri Light" w:eastAsia="Calibri" w:hAnsi="Calibri Light" w:cs="Calibri Light"/>
          <w:sz w:val="22"/>
          <w:szCs w:val="22"/>
          <w:lang w:val="hr-HR"/>
        </w:rPr>
        <w:t xml:space="preserve">Dunavski kompas izrađen je u sklopu projekta </w:t>
      </w:r>
      <w:r w:rsidRPr="00277B78">
        <w:rPr>
          <w:rFonts w:ascii="Calibri Light" w:eastAsia="Calibri" w:hAnsi="Calibri Light" w:cs="Calibri Light"/>
          <w:i/>
          <w:sz w:val="22"/>
          <w:szCs w:val="22"/>
          <w:lang w:val="hr-HR"/>
        </w:rPr>
        <w:t>DRIM - Danube Region Information Platform for Economic</w:t>
      </w:r>
      <w:r w:rsidRPr="00277B78">
        <w:rPr>
          <w:rFonts w:ascii="Calibri Light" w:eastAsia="Calibri" w:hAnsi="Calibri Light" w:cs="Calibri Light"/>
          <w:sz w:val="22"/>
          <w:szCs w:val="22"/>
          <w:lang w:val="hr-HR"/>
        </w:rPr>
        <w:t xml:space="preserve"> </w:t>
      </w:r>
      <w:r w:rsidRPr="00036792">
        <w:rPr>
          <w:rFonts w:ascii="Calibri Light" w:eastAsia="Calibri" w:hAnsi="Calibri Light" w:cs="Calibri Light"/>
          <w:i/>
          <w:sz w:val="22"/>
          <w:szCs w:val="22"/>
          <w:lang w:val="hr-HR"/>
        </w:rPr>
        <w:t>Integration of Migrants</w:t>
      </w:r>
      <w:r w:rsidR="00036792">
        <w:rPr>
          <w:rFonts w:ascii="Calibri Light" w:eastAsia="Calibri" w:hAnsi="Calibri Light" w:cs="Calibri Light"/>
          <w:i/>
          <w:sz w:val="22"/>
          <w:szCs w:val="22"/>
          <w:lang w:val="hr-HR"/>
        </w:rPr>
        <w:t>,</w:t>
      </w:r>
      <w:r w:rsidRPr="00277B78">
        <w:rPr>
          <w:rFonts w:ascii="Calibri Light" w:eastAsia="Calibri" w:hAnsi="Calibri Light" w:cs="Calibri Light"/>
          <w:sz w:val="22"/>
          <w:szCs w:val="22"/>
          <w:lang w:val="hr-HR"/>
        </w:rPr>
        <w:t xml:space="preserve"> kojeg financira Interreg program Europske unije. Projekt kojeg vodi Znanstveno istraživački centar Slovenske akademije znanosti i umjetnosti, a u Hrvatskoj provodi Centar za mirovne studije sa strateškim partnerom Vladinim Uredom za ljudska prava i prava nacionalnih manjina započeo 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 xml:space="preserve">je </w:t>
      </w:r>
      <w:r w:rsidRPr="00277B78">
        <w:rPr>
          <w:rFonts w:ascii="Calibri Light" w:eastAsia="Calibri" w:hAnsi="Calibri Light" w:cs="Calibri Light"/>
          <w:sz w:val="22"/>
          <w:szCs w:val="22"/>
          <w:lang w:val="hr-HR"/>
        </w:rPr>
        <w:t xml:space="preserve">2017. godine te traje do lipnja iduće godine. </w:t>
      </w:r>
      <w:r w:rsidR="00036792">
        <w:rPr>
          <w:rFonts w:ascii="Calibri Light" w:eastAsia="Calibri" w:hAnsi="Calibri Light" w:cs="Calibri Light"/>
          <w:sz w:val="22"/>
          <w:szCs w:val="22"/>
          <w:lang w:val="hr-HR"/>
        </w:rPr>
        <w:t xml:space="preserve">Centar za mirovne studije stoga poziva sve zainteresirane organizacije i institucije kojima bi ove informacije bile od pomoći da </w:t>
      </w:r>
      <w:r w:rsidR="00337FD4">
        <w:rPr>
          <w:rFonts w:ascii="Calibri Light" w:eastAsia="Calibri" w:hAnsi="Calibri Light" w:cs="Calibri Light"/>
          <w:sz w:val="22"/>
          <w:szCs w:val="22"/>
          <w:lang w:val="hr-HR"/>
        </w:rPr>
        <w:t xml:space="preserve">uključe kako bi zajedno stvarali platformu koja bi </w:t>
      </w:r>
      <w:r w:rsidRPr="00277B78">
        <w:rPr>
          <w:rFonts w:ascii="Calibri Light" w:eastAsia="Calibri" w:hAnsi="Calibri Light" w:cs="Calibri Light"/>
          <w:sz w:val="22"/>
          <w:szCs w:val="22"/>
          <w:lang w:val="hr-HR"/>
        </w:rPr>
        <w:t>postala središnje mjesto za informiranje</w:t>
      </w:r>
      <w:r w:rsidR="00337FD4">
        <w:rPr>
          <w:rFonts w:ascii="Calibri Light" w:eastAsia="Calibri" w:hAnsi="Calibri Light" w:cs="Calibri Light"/>
          <w:sz w:val="22"/>
          <w:szCs w:val="22"/>
          <w:lang w:val="hr-HR"/>
        </w:rPr>
        <w:t xml:space="preserve"> o pravima i obvezama migranata.</w:t>
      </w:r>
    </w:p>
    <w:p w:rsidR="00F24840" w:rsidRPr="00337FD4" w:rsidRDefault="00337FD4" w:rsidP="00337FD4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hr-HR"/>
        </w:rPr>
      </w:pPr>
      <w:r w:rsidRPr="00277B78">
        <w:rPr>
          <w:rFonts w:ascii="Calibri" w:eastAsia="Calibri" w:hAnsi="Calibri" w:cs="Times New Roman"/>
          <w:sz w:val="22"/>
          <w:szCs w:val="22"/>
          <w:lang w:val="hr-HR"/>
        </w:rPr>
        <w:t xml:space="preserve"> </w:t>
      </w:r>
      <w:r w:rsidR="00277B78" w:rsidRPr="00277B78">
        <w:rPr>
          <w:rFonts w:ascii="Calibri" w:eastAsia="Calibri" w:hAnsi="Calibri" w:cs="Times New Roman"/>
          <w:sz w:val="22"/>
          <w:szCs w:val="22"/>
          <w:lang w:val="hr-HR"/>
        </w:rPr>
        <w:br/>
      </w:r>
      <w:r>
        <w:rPr>
          <w:rFonts w:ascii="Calibri" w:eastAsia="Calibri" w:hAnsi="Calibri" w:cs="Times New Roman"/>
          <w:sz w:val="22"/>
          <w:szCs w:val="22"/>
          <w:lang w:val="hr-HR"/>
        </w:rPr>
        <w:t xml:space="preserve">Platforma je dostupna na linku: </w:t>
      </w:r>
      <w:hyperlink r:id="rId9" w:history="1">
        <w:r w:rsidRPr="00337FD4">
          <w:rPr>
            <w:rStyle w:val="Hyperlink"/>
            <w:rFonts w:ascii="Calibri" w:eastAsia="Calibri" w:hAnsi="Calibri" w:cs="Times New Roman"/>
            <w:sz w:val="22"/>
            <w:szCs w:val="22"/>
            <w:lang w:val="hr-HR"/>
          </w:rPr>
          <w:t>hr.danubecompass.org</w:t>
        </w:r>
      </w:hyperlink>
      <w:r>
        <w:rPr>
          <w:rFonts w:ascii="Calibri" w:eastAsia="Calibri" w:hAnsi="Calibri" w:cs="Times New Roman"/>
          <w:sz w:val="22"/>
          <w:szCs w:val="22"/>
          <w:lang w:val="hr-HR"/>
        </w:rPr>
        <w:t>, v</w:t>
      </w:r>
      <w:r w:rsidR="00036792">
        <w:rPr>
          <w:rFonts w:ascii="Calibri" w:eastAsia="Calibri" w:hAnsi="Calibri" w:cs="Times New Roman"/>
          <w:sz w:val="22"/>
          <w:szCs w:val="22"/>
          <w:lang w:val="hr-HR"/>
        </w:rPr>
        <w:t xml:space="preserve">ideo materijali koji prate proces nastanka </w:t>
      </w:r>
      <w:r w:rsidR="00036792" w:rsidRPr="00036792">
        <w:rPr>
          <w:rFonts w:ascii="Calibri" w:eastAsia="Calibri" w:hAnsi="Calibri" w:cs="Times New Roman"/>
          <w:i/>
          <w:sz w:val="22"/>
          <w:szCs w:val="22"/>
          <w:lang w:val="hr-HR"/>
        </w:rPr>
        <w:t>Dunavskog kompasa</w:t>
      </w:r>
      <w:r w:rsidR="00277B78" w:rsidRPr="00277B78">
        <w:rPr>
          <w:rFonts w:ascii="Calibri" w:eastAsia="Calibri" w:hAnsi="Calibri" w:cs="Times New Roman"/>
          <w:sz w:val="22"/>
          <w:szCs w:val="22"/>
          <w:lang w:val="hr-HR"/>
        </w:rPr>
        <w:t xml:space="preserve"> slobodni</w:t>
      </w:r>
      <w:r w:rsidR="00036792">
        <w:rPr>
          <w:rFonts w:ascii="Calibri" w:eastAsia="Calibri" w:hAnsi="Calibri" w:cs="Times New Roman"/>
          <w:sz w:val="22"/>
          <w:szCs w:val="22"/>
          <w:lang w:val="hr-HR"/>
        </w:rPr>
        <w:t xml:space="preserve"> su</w:t>
      </w:r>
      <w:r w:rsidR="00277B78" w:rsidRPr="00277B78">
        <w:rPr>
          <w:rFonts w:ascii="Calibri" w:eastAsia="Calibri" w:hAnsi="Calibri" w:cs="Times New Roman"/>
          <w:sz w:val="22"/>
          <w:szCs w:val="22"/>
          <w:lang w:val="hr-HR"/>
        </w:rPr>
        <w:t xml:space="preserve"> za korištenje</w:t>
      </w:r>
      <w:r w:rsidR="00036792">
        <w:rPr>
          <w:rFonts w:ascii="Calibri" w:eastAsia="Calibri" w:hAnsi="Calibri" w:cs="Times New Roman"/>
          <w:sz w:val="22"/>
          <w:szCs w:val="22"/>
          <w:lang w:val="hr-HR"/>
        </w:rPr>
        <w:t xml:space="preserve"> i</w:t>
      </w:r>
      <w:r>
        <w:rPr>
          <w:rFonts w:ascii="Calibri" w:eastAsia="Calibri" w:hAnsi="Calibri" w:cs="Times New Roman"/>
          <w:sz w:val="22"/>
          <w:szCs w:val="22"/>
          <w:lang w:val="hr-HR"/>
        </w:rPr>
        <w:t xml:space="preserve"> nalaze se </w:t>
      </w:r>
      <w:hyperlink r:id="rId10" w:history="1">
        <w:r w:rsidRPr="006B678D">
          <w:rPr>
            <w:rStyle w:val="Hyperlink"/>
            <w:rFonts w:ascii="Calibri" w:eastAsia="Calibri" w:hAnsi="Calibri" w:cs="Times New Roman"/>
            <w:sz w:val="22"/>
            <w:szCs w:val="22"/>
            <w:lang w:val="hr-HR"/>
          </w:rPr>
          <w:t>ovdje</w:t>
        </w:r>
      </w:hyperlink>
      <w:r>
        <w:rPr>
          <w:rFonts w:ascii="Calibri" w:eastAsia="Calibri" w:hAnsi="Calibri" w:cs="Times New Roman"/>
          <w:sz w:val="22"/>
          <w:szCs w:val="22"/>
          <w:lang w:val="hr-HR"/>
        </w:rPr>
        <w:t xml:space="preserve">, a za medijske upite kontaktirajte Lovorku Šošić na </w:t>
      </w:r>
      <w:hyperlink r:id="rId11" w:history="1">
        <w:r w:rsidRPr="000E7AD5">
          <w:rPr>
            <w:rStyle w:val="Hyperlink"/>
            <w:rFonts w:ascii="Calibri" w:eastAsia="Calibri" w:hAnsi="Calibri" w:cs="Times New Roman"/>
            <w:sz w:val="22"/>
            <w:szCs w:val="22"/>
            <w:lang w:val="hr-HR"/>
          </w:rPr>
          <w:t>lovorka.sosic@cms.hr</w:t>
        </w:r>
      </w:hyperlink>
      <w:r>
        <w:rPr>
          <w:rFonts w:ascii="Calibri" w:eastAsia="Calibri" w:hAnsi="Calibri" w:cs="Times New Roman"/>
          <w:sz w:val="22"/>
          <w:szCs w:val="22"/>
          <w:lang w:val="hr-HR"/>
        </w:rPr>
        <w:t xml:space="preserve"> ili na 0981898457.</w:t>
      </w:r>
      <w:r w:rsidR="00F24840" w:rsidRPr="00F24840">
        <w:rPr>
          <w:lang w:val="hr-HR"/>
        </w:rPr>
        <w:br/>
      </w:r>
    </w:p>
    <w:sectPr w:rsidR="00F24840" w:rsidRPr="00337FD4" w:rsidSect="00337FD4">
      <w:headerReference w:type="default" r:id="rId12"/>
      <w:footerReference w:type="default" r:id="rId13"/>
      <w:pgSz w:w="11900" w:h="16840"/>
      <w:pgMar w:top="1034" w:right="1080" w:bottom="993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B8" w:rsidRDefault="00C41AB8" w:rsidP="00971787">
      <w:r>
        <w:separator/>
      </w:r>
    </w:p>
  </w:endnote>
  <w:endnote w:type="continuationSeparator" w:id="0">
    <w:p w:rsidR="00C41AB8" w:rsidRDefault="00C41AB8" w:rsidP="0097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78" w:rsidRPr="0012710D" w:rsidRDefault="00277B78">
    <w:pPr>
      <w:pStyle w:val="Footer"/>
      <w:rPr>
        <w:color w:val="A6A6A6" w:themeColor="background1" w:themeShade="A6"/>
        <w:sz w:val="22"/>
        <w:szCs w:val="22"/>
      </w:rPr>
    </w:pPr>
    <w:r w:rsidRPr="0012710D">
      <w:rPr>
        <w:rFonts w:eastAsia="Times New Roman" w:cs="Times New Roman"/>
        <w:color w:val="A6A6A6" w:themeColor="background1" w:themeShade="A6"/>
        <w:sz w:val="22"/>
        <w:szCs w:val="22"/>
      </w:rPr>
      <w:t>Project co-funded by European Union funds (ERDF, IPA)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B8" w:rsidRDefault="00C41AB8" w:rsidP="00971787">
      <w:r>
        <w:separator/>
      </w:r>
    </w:p>
  </w:footnote>
  <w:footnote w:type="continuationSeparator" w:id="0">
    <w:p w:rsidR="00C41AB8" w:rsidRDefault="00C41AB8" w:rsidP="0097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78" w:rsidRDefault="00277B78" w:rsidP="00971787">
    <w:pPr>
      <w:pStyle w:val="Header"/>
      <w:jc w:val="left"/>
    </w:pPr>
    <w:r>
      <w:rPr>
        <w:noProof/>
        <w:lang w:val="en-GB" w:eastAsia="en-GB"/>
      </w:rPr>
      <w:drawing>
        <wp:inline distT="0" distB="0" distL="0" distR="0">
          <wp:extent cx="2558787" cy="95846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 logo image - DR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022" cy="966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sl-SI" w:eastAsia="sl-SI"/>
      </w:rPr>
      <w:t xml:space="preserve">                                        </w:t>
    </w:r>
  </w:p>
  <w:p w:rsidR="00277B78" w:rsidRPr="00971787" w:rsidRDefault="00277B78" w:rsidP="00971787">
    <w:pPr>
      <w:pStyle w:val="Header"/>
      <w:jc w:val="left"/>
      <w:rPr>
        <w:color w:val="17365D" w:themeColor="text2" w:themeShade="BF"/>
      </w:rPr>
    </w:pPr>
    <w:r>
      <w:t xml:space="preserve">   </w:t>
    </w:r>
    <w:r w:rsidRPr="00971787">
      <w:rPr>
        <w:b/>
        <w:color w:val="31849B" w:themeColor="accent5" w:themeShade="BF"/>
      </w:rPr>
      <w:t>http://www.interreg-danube.eu/drim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12A2"/>
    <w:multiLevelType w:val="hybridMultilevel"/>
    <w:tmpl w:val="1D2A1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06966"/>
    <w:multiLevelType w:val="hybridMultilevel"/>
    <w:tmpl w:val="620E1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87"/>
    <w:rsid w:val="0002702F"/>
    <w:rsid w:val="00036792"/>
    <w:rsid w:val="000637B4"/>
    <w:rsid w:val="00091083"/>
    <w:rsid w:val="000B5B50"/>
    <w:rsid w:val="000C6CF6"/>
    <w:rsid w:val="001150A4"/>
    <w:rsid w:val="0012710D"/>
    <w:rsid w:val="001629E3"/>
    <w:rsid w:val="00180728"/>
    <w:rsid w:val="00185D45"/>
    <w:rsid w:val="001D72C3"/>
    <w:rsid w:val="001D7F0B"/>
    <w:rsid w:val="00230A68"/>
    <w:rsid w:val="00277B78"/>
    <w:rsid w:val="0028149C"/>
    <w:rsid w:val="002D441E"/>
    <w:rsid w:val="00316986"/>
    <w:rsid w:val="00337FD4"/>
    <w:rsid w:val="00353210"/>
    <w:rsid w:val="00354BEE"/>
    <w:rsid w:val="0035646F"/>
    <w:rsid w:val="003570BA"/>
    <w:rsid w:val="003766D3"/>
    <w:rsid w:val="003C3595"/>
    <w:rsid w:val="003D2A65"/>
    <w:rsid w:val="004F7FCD"/>
    <w:rsid w:val="00536BE7"/>
    <w:rsid w:val="00546F09"/>
    <w:rsid w:val="005E0E80"/>
    <w:rsid w:val="005E12C6"/>
    <w:rsid w:val="005F2BDA"/>
    <w:rsid w:val="005F2EF5"/>
    <w:rsid w:val="0063183C"/>
    <w:rsid w:val="00640368"/>
    <w:rsid w:val="00664C11"/>
    <w:rsid w:val="006B678D"/>
    <w:rsid w:val="006C7CC0"/>
    <w:rsid w:val="00701E0C"/>
    <w:rsid w:val="00763824"/>
    <w:rsid w:val="007F2F78"/>
    <w:rsid w:val="008406E4"/>
    <w:rsid w:val="00842A94"/>
    <w:rsid w:val="00866B7A"/>
    <w:rsid w:val="008D15F0"/>
    <w:rsid w:val="008D442C"/>
    <w:rsid w:val="008F1FC6"/>
    <w:rsid w:val="008F5A33"/>
    <w:rsid w:val="00930DBF"/>
    <w:rsid w:val="00954AAB"/>
    <w:rsid w:val="00971787"/>
    <w:rsid w:val="009E7389"/>
    <w:rsid w:val="00AE7F2B"/>
    <w:rsid w:val="00B71382"/>
    <w:rsid w:val="00B7220C"/>
    <w:rsid w:val="00B95118"/>
    <w:rsid w:val="00C000F4"/>
    <w:rsid w:val="00C2391A"/>
    <w:rsid w:val="00C41AB8"/>
    <w:rsid w:val="00C50A7D"/>
    <w:rsid w:val="00C50BED"/>
    <w:rsid w:val="00C624FE"/>
    <w:rsid w:val="00CE18FC"/>
    <w:rsid w:val="00D22722"/>
    <w:rsid w:val="00D242B9"/>
    <w:rsid w:val="00D4027F"/>
    <w:rsid w:val="00D71E64"/>
    <w:rsid w:val="00D9600A"/>
    <w:rsid w:val="00E1263A"/>
    <w:rsid w:val="00E16048"/>
    <w:rsid w:val="00E62A53"/>
    <w:rsid w:val="00F24840"/>
    <w:rsid w:val="00F65749"/>
    <w:rsid w:val="00F95D7B"/>
    <w:rsid w:val="00FB6F20"/>
    <w:rsid w:val="00FE310A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51938"/>
  <w14:defaultImageDpi w14:val="300"/>
  <w15:docId w15:val="{CE84AE8D-1EFB-4968-88D4-F291155E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78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717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1787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7178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E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E0C"/>
    <w:rPr>
      <w:color w:val="800080" w:themeColor="followedHyperlink"/>
      <w:u w:val="single"/>
    </w:rPr>
  </w:style>
  <w:style w:type="paragraph" w:customStyle="1" w:styleId="BodyA">
    <w:name w:val="Body A"/>
    <w:rsid w:val="00FB6F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sk-SK" w:eastAsia="sk-SK"/>
    </w:rPr>
  </w:style>
  <w:style w:type="paragraph" w:styleId="ListParagraph">
    <w:name w:val="List Paragraph"/>
    <w:basedOn w:val="Normal"/>
    <w:uiPriority w:val="34"/>
    <w:qFormat/>
    <w:rsid w:val="00B95118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5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3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danubecompass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vorka.sosic@cms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SyikSyabqU&amp;list=PLVnAmHV3lGBwMwS60CnDg7sEbstCHFqM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danubecompass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BD4A-7C15-4278-BF44-62D493E9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 1</dc:creator>
  <cp:lastModifiedBy>Lovorka Šošić</cp:lastModifiedBy>
  <cp:revision>6</cp:revision>
  <dcterms:created xsi:type="dcterms:W3CDTF">2018-11-21T11:57:00Z</dcterms:created>
  <dcterms:modified xsi:type="dcterms:W3CDTF">2018-11-21T12:22:00Z</dcterms:modified>
</cp:coreProperties>
</file>